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32AA" w14:textId="77777777" w:rsidR="003E3EBC" w:rsidRPr="003E3EBC" w:rsidRDefault="003E3EBC" w:rsidP="003E3EB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3EBC">
        <w:rPr>
          <w:rFonts w:ascii="Times New Roman" w:eastAsia="Times New Roman" w:hAnsi="Times New Roman" w:cs="Times New Roman"/>
          <w:b/>
          <w:bCs/>
          <w:sz w:val="36"/>
          <w:szCs w:val="36"/>
          <w:lang w:val="en-US"/>
        </w:rPr>
        <w:t>The Mysterious Package</w:t>
      </w:r>
    </w:p>
    <w:p w14:paraId="292E8C36" w14:textId="77777777" w:rsidR="003E3EBC" w:rsidRPr="003E3EBC" w:rsidRDefault="003E3EBC" w:rsidP="003E3EBC">
      <w:p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 xml:space="preserve">Maya wandered through the charming streets, her eyes sparkling as she peeked into every vibrant </w:t>
      </w:r>
      <w:r w:rsidRPr="003E3EBC">
        <w:rPr>
          <w:rFonts w:ascii="Times New Roman" w:eastAsia="Times New Roman" w:hAnsi="Times New Roman" w:cs="Times New Roman"/>
          <w:b/>
          <w:bCs/>
          <w:sz w:val="24"/>
          <w:szCs w:val="24"/>
          <w:lang w:val="en-US"/>
        </w:rPr>
        <w:t>boutique</w:t>
      </w:r>
      <w:r w:rsidRPr="003E3EBC">
        <w:rPr>
          <w:rFonts w:ascii="Times New Roman" w:eastAsia="Times New Roman" w:hAnsi="Times New Roman" w:cs="Times New Roman"/>
          <w:sz w:val="24"/>
          <w:szCs w:val="24"/>
          <w:lang w:val="en-US"/>
        </w:rPr>
        <w:t xml:space="preserve"> (1). Each shop window displayed a unique collection of clothes and trinkets. Suddenly, her gaze fell upon a peculiar object in a dusty antique shop (2). It was a small, intricately carved box.</w:t>
      </w:r>
    </w:p>
    <w:p w14:paraId="79C5AF08" w14:textId="77777777" w:rsidR="003E3EBC" w:rsidRPr="003E3EBC" w:rsidRDefault="003E3EBC" w:rsidP="003E3EBC">
      <w:p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 xml:space="preserve">Intrigued (10), Maya entered the shop and requested a closer look. The kindly shopkeeper handed her a thick, leather-bound </w:t>
      </w:r>
      <w:r w:rsidRPr="003E3EBC">
        <w:rPr>
          <w:rFonts w:ascii="Times New Roman" w:eastAsia="Times New Roman" w:hAnsi="Times New Roman" w:cs="Times New Roman"/>
          <w:b/>
          <w:bCs/>
          <w:sz w:val="24"/>
          <w:szCs w:val="24"/>
          <w:lang w:val="en-US"/>
        </w:rPr>
        <w:t>catalogue</w:t>
      </w:r>
      <w:r w:rsidRPr="003E3EBC">
        <w:rPr>
          <w:rFonts w:ascii="Times New Roman" w:eastAsia="Times New Roman" w:hAnsi="Times New Roman" w:cs="Times New Roman"/>
          <w:sz w:val="24"/>
          <w:szCs w:val="24"/>
          <w:lang w:val="en-US"/>
        </w:rPr>
        <w:t xml:space="preserve"> (3) filled with descriptions of various antiques. But the writing was very small and faded, making the details quite </w:t>
      </w:r>
      <w:r w:rsidRPr="003E3EBC">
        <w:rPr>
          <w:rFonts w:ascii="Times New Roman" w:eastAsia="Times New Roman" w:hAnsi="Times New Roman" w:cs="Times New Roman"/>
          <w:b/>
          <w:bCs/>
          <w:sz w:val="24"/>
          <w:szCs w:val="24"/>
          <w:lang w:val="en-US"/>
        </w:rPr>
        <w:t>vague</w:t>
      </w:r>
      <w:r w:rsidRPr="003E3EBC">
        <w:rPr>
          <w:rFonts w:ascii="Times New Roman" w:eastAsia="Times New Roman" w:hAnsi="Times New Roman" w:cs="Times New Roman"/>
          <w:sz w:val="24"/>
          <w:szCs w:val="24"/>
          <w:lang w:val="en-US"/>
        </w:rPr>
        <w:t xml:space="preserve"> (4).</w:t>
      </w:r>
    </w:p>
    <w:p w14:paraId="2FD8C7AF" w14:textId="77777777" w:rsidR="003E3EBC" w:rsidRPr="003E3EBC" w:rsidRDefault="003E3EBC" w:rsidP="003E3EBC">
      <w:p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 xml:space="preserve">Exhausted (5) from her day of exploration, Maya decided to purchase the box anyway. Later that evening, she examined it closely. The carvings were unlike anything she'd seen before, some even bordering on </w:t>
      </w:r>
      <w:r w:rsidRPr="003E3EBC">
        <w:rPr>
          <w:rFonts w:ascii="Times New Roman" w:eastAsia="Times New Roman" w:hAnsi="Times New Roman" w:cs="Times New Roman"/>
          <w:b/>
          <w:bCs/>
          <w:sz w:val="24"/>
          <w:szCs w:val="24"/>
          <w:lang w:val="en-US"/>
        </w:rPr>
        <w:t>grotesque</w:t>
      </w:r>
      <w:r w:rsidRPr="003E3EBC">
        <w:rPr>
          <w:rFonts w:ascii="Times New Roman" w:eastAsia="Times New Roman" w:hAnsi="Times New Roman" w:cs="Times New Roman"/>
          <w:sz w:val="24"/>
          <w:szCs w:val="24"/>
          <w:lang w:val="en-US"/>
        </w:rPr>
        <w:t xml:space="preserve"> (6) with their twisted shapes and bulging eyes.</w:t>
      </w:r>
    </w:p>
    <w:p w14:paraId="2A714F21" w14:textId="77777777" w:rsidR="003E3EBC" w:rsidRPr="003E3EBC" w:rsidRDefault="003E3EBC" w:rsidP="003E3EBC">
      <w:p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 xml:space="preserve">Carefully, she pried open the lid. Inside, nestled on a bed of velvet, lay a single, smooth object. It was white and light as a feather, resembling a giant human </w:t>
      </w:r>
      <w:r w:rsidRPr="003E3EBC">
        <w:rPr>
          <w:rFonts w:ascii="Times New Roman" w:eastAsia="Times New Roman" w:hAnsi="Times New Roman" w:cs="Times New Roman"/>
          <w:b/>
          <w:bCs/>
          <w:sz w:val="24"/>
          <w:szCs w:val="24"/>
          <w:lang w:val="en-US"/>
        </w:rPr>
        <w:t>tongue</w:t>
      </w:r>
      <w:r w:rsidRPr="003E3EBC">
        <w:rPr>
          <w:rFonts w:ascii="Times New Roman" w:eastAsia="Times New Roman" w:hAnsi="Times New Roman" w:cs="Times New Roman"/>
          <w:sz w:val="24"/>
          <w:szCs w:val="24"/>
          <w:lang w:val="en-US"/>
        </w:rPr>
        <w:t xml:space="preserve"> (7). Made of sugar, it was a delicate </w:t>
      </w:r>
      <w:r w:rsidRPr="003E3EBC">
        <w:rPr>
          <w:rFonts w:ascii="Times New Roman" w:eastAsia="Times New Roman" w:hAnsi="Times New Roman" w:cs="Times New Roman"/>
          <w:b/>
          <w:bCs/>
          <w:sz w:val="24"/>
          <w:szCs w:val="24"/>
          <w:lang w:val="en-US"/>
        </w:rPr>
        <w:t>meringue</w:t>
      </w:r>
      <w:r w:rsidRPr="003E3EBC">
        <w:rPr>
          <w:rFonts w:ascii="Times New Roman" w:eastAsia="Times New Roman" w:hAnsi="Times New Roman" w:cs="Times New Roman"/>
          <w:sz w:val="24"/>
          <w:szCs w:val="24"/>
          <w:lang w:val="en-US"/>
        </w:rPr>
        <w:t xml:space="preserve"> (8), a forgotten treat from a bygone era.</w:t>
      </w:r>
    </w:p>
    <w:p w14:paraId="57F57490" w14:textId="77777777" w:rsidR="003E3EBC" w:rsidRPr="003E3EBC" w:rsidRDefault="003E3EBC" w:rsidP="003E3EBC">
      <w:p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 xml:space="preserve">Disappointment washed over Maya. The box held no hidden treasure, just a fancy old candy. But then, she noticed something peculiar. A tiny scroll lay hidden beneath the meringue. As she unfurled it, a look of excitement lit up her face. The scroll contained a secret </w:t>
      </w:r>
      <w:r w:rsidRPr="003E3EBC">
        <w:rPr>
          <w:rFonts w:ascii="Times New Roman" w:eastAsia="Times New Roman" w:hAnsi="Times New Roman" w:cs="Times New Roman"/>
          <w:b/>
          <w:bCs/>
          <w:sz w:val="24"/>
          <w:szCs w:val="24"/>
          <w:lang w:val="en-US"/>
        </w:rPr>
        <w:t>dialogue</w:t>
      </w:r>
      <w:r w:rsidRPr="003E3EBC">
        <w:rPr>
          <w:rFonts w:ascii="Times New Roman" w:eastAsia="Times New Roman" w:hAnsi="Times New Roman" w:cs="Times New Roman"/>
          <w:sz w:val="24"/>
          <w:szCs w:val="24"/>
          <w:lang w:val="en-US"/>
        </w:rPr>
        <w:t xml:space="preserve"> (9) between two people, hinting at a hidden map and a lost pirate's </w:t>
      </w:r>
      <w:r w:rsidRPr="003E3EBC">
        <w:rPr>
          <w:rFonts w:ascii="Times New Roman" w:eastAsia="Times New Roman" w:hAnsi="Times New Roman" w:cs="Times New Roman"/>
          <w:b/>
          <w:bCs/>
          <w:sz w:val="24"/>
          <w:szCs w:val="24"/>
          <w:lang w:val="en-US"/>
        </w:rPr>
        <w:t>rogue</w:t>
      </w:r>
      <w:r w:rsidRPr="003E3EBC">
        <w:rPr>
          <w:rFonts w:ascii="Times New Roman" w:eastAsia="Times New Roman" w:hAnsi="Times New Roman" w:cs="Times New Roman"/>
          <w:sz w:val="24"/>
          <w:szCs w:val="24"/>
          <w:lang w:val="en-US"/>
        </w:rPr>
        <w:t xml:space="preserve"> (11) treasure!</w:t>
      </w:r>
    </w:p>
    <w:p w14:paraId="7E858E67" w14:textId="5B79FFF8" w:rsidR="003E3EBC" w:rsidRPr="003E3EBC" w:rsidRDefault="003E3EBC" w:rsidP="003E3EB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Pr>
          <w:rFonts w:ascii="Times New Roman" w:eastAsia="Times New Roman" w:hAnsi="Times New Roman" w:cs="Times New Roman"/>
          <w:b/>
          <w:bCs/>
          <w:sz w:val="36"/>
          <w:szCs w:val="36"/>
          <w:lang w:val="en-US"/>
        </w:rPr>
        <w:t>Read the passage and answer the following</w:t>
      </w:r>
      <w:r w:rsidRPr="003E3EBC">
        <w:rPr>
          <w:rFonts w:ascii="Times New Roman" w:eastAsia="Times New Roman" w:hAnsi="Times New Roman" w:cs="Times New Roman"/>
          <w:b/>
          <w:bCs/>
          <w:sz w:val="36"/>
          <w:szCs w:val="36"/>
          <w:lang w:val="en-US"/>
        </w:rPr>
        <w:t xml:space="preserve"> </w:t>
      </w:r>
      <w:r>
        <w:rPr>
          <w:rFonts w:ascii="Times New Roman" w:eastAsia="Times New Roman" w:hAnsi="Times New Roman" w:cs="Times New Roman"/>
          <w:b/>
          <w:bCs/>
          <w:sz w:val="36"/>
          <w:szCs w:val="36"/>
          <w:lang w:val="en-US"/>
        </w:rPr>
        <w:t>q</w:t>
      </w:r>
      <w:r w:rsidRPr="003E3EBC">
        <w:rPr>
          <w:rFonts w:ascii="Times New Roman" w:eastAsia="Times New Roman" w:hAnsi="Times New Roman" w:cs="Times New Roman"/>
          <w:b/>
          <w:bCs/>
          <w:sz w:val="36"/>
          <w:szCs w:val="36"/>
          <w:lang w:val="en-US"/>
        </w:rPr>
        <w:t>uestions:</w:t>
      </w:r>
    </w:p>
    <w:p w14:paraId="64B4FA4E" w14:textId="77777777"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Maya looked into many shops. What kind of shops are boutiques (1)?</w:t>
      </w:r>
    </w:p>
    <w:p w14:paraId="2C1B9342" w14:textId="1521F44D"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Boutiques are small shops…….</w:t>
      </w:r>
    </w:p>
    <w:p w14:paraId="0DF369F7" w14:textId="77777777"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The catalogue described the antiques. What is a catalogue (3)?</w:t>
      </w:r>
    </w:p>
    <w:p w14:paraId="02212CF5" w14:textId="069A0D09"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 xml:space="preserve">a catalogue is a small book containing directions or known sites of a city. </w:t>
      </w:r>
      <w:r>
        <w:rPr>
          <w:rFonts w:ascii="Times New Roman" w:eastAsia="Times New Roman" w:hAnsi="Times New Roman" w:cs="Times New Roman"/>
          <w:sz w:val="24"/>
          <w:szCs w:val="24"/>
          <w:lang w:val="en-US"/>
        </w:rPr>
        <w:t>………………………………….</w:t>
      </w:r>
    </w:p>
    <w:p w14:paraId="4E34E439" w14:textId="77777777"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The writing in the catalogue was difficult to understand. What does vague (4) mean in this context?</w:t>
      </w:r>
    </w:p>
    <w:p w14:paraId="4DC66116" w14:textId="233BE4F9"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vague means something that is unclear</w:t>
      </w:r>
      <w:r>
        <w:rPr>
          <w:rFonts w:ascii="Times New Roman" w:eastAsia="Times New Roman" w:hAnsi="Times New Roman" w:cs="Times New Roman"/>
          <w:sz w:val="24"/>
          <w:szCs w:val="24"/>
          <w:lang w:val="en-US"/>
        </w:rPr>
        <w:t>………….</w:t>
      </w:r>
    </w:p>
    <w:p w14:paraId="5E244116" w14:textId="3683A40B"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Why was Maya exhausted?</w:t>
      </w:r>
    </w:p>
    <w:p w14:paraId="689DDFFB" w14:textId="64090644" w:rsid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 xml:space="preserve">She was exhausted because of </w:t>
      </w:r>
      <w:r w:rsidR="00530A14" w:rsidRPr="003E3EBC">
        <w:rPr>
          <w:rFonts w:ascii="Times New Roman" w:eastAsia="Times New Roman" w:hAnsi="Times New Roman" w:cs="Times New Roman"/>
          <w:sz w:val="24"/>
          <w:szCs w:val="24"/>
          <w:lang w:val="en-US"/>
        </w:rPr>
        <w:t>her day of exploration</w:t>
      </w:r>
      <w:r w:rsidR="00530A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p>
    <w:p w14:paraId="0D41975B" w14:textId="77777777"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p>
    <w:p w14:paraId="2FE1D5CA" w14:textId="27528C8E"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lastRenderedPageBreak/>
        <w:t xml:space="preserve">Some carvings were strange and unpleasant. What is a </w:t>
      </w:r>
      <w:r>
        <w:rPr>
          <w:rFonts w:ascii="Times New Roman" w:eastAsia="Times New Roman" w:hAnsi="Times New Roman" w:cs="Times New Roman"/>
          <w:sz w:val="24"/>
          <w:szCs w:val="24"/>
          <w:lang w:val="en-US"/>
        </w:rPr>
        <w:t>word from the passage that means unpleasant</w:t>
      </w:r>
      <w:r w:rsidRPr="003E3EBC">
        <w:rPr>
          <w:rFonts w:ascii="Times New Roman" w:eastAsia="Times New Roman" w:hAnsi="Times New Roman" w:cs="Times New Roman"/>
          <w:sz w:val="24"/>
          <w:szCs w:val="24"/>
          <w:lang w:val="en-US"/>
        </w:rPr>
        <w:t>?</w:t>
      </w:r>
    </w:p>
    <w:p w14:paraId="0BA685DD" w14:textId="75CECD52"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grotesque</w:t>
      </w:r>
      <w:r>
        <w:rPr>
          <w:rFonts w:ascii="Times New Roman" w:eastAsia="Times New Roman" w:hAnsi="Times New Roman" w:cs="Times New Roman"/>
          <w:sz w:val="24"/>
          <w:szCs w:val="24"/>
          <w:lang w:val="en-US"/>
        </w:rPr>
        <w:t>…………….</w:t>
      </w:r>
    </w:p>
    <w:p w14:paraId="05D37656" w14:textId="1A9213D7"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is the name of the sugary treat in the passage?</w:t>
      </w:r>
    </w:p>
    <w:p w14:paraId="0E6A356C" w14:textId="406BEDF5"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meringue</w:t>
      </w:r>
      <w:r>
        <w:rPr>
          <w:rFonts w:ascii="Times New Roman" w:eastAsia="Times New Roman" w:hAnsi="Times New Roman" w:cs="Times New Roman"/>
          <w:sz w:val="24"/>
          <w:szCs w:val="24"/>
          <w:lang w:val="en-US"/>
        </w:rPr>
        <w:t>…………………………………………….</w:t>
      </w:r>
    </w:p>
    <w:p w14:paraId="1C6F6D74" w14:textId="77777777"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The scroll contained a conversation. What is another word for dialogue (9)?</w:t>
      </w:r>
    </w:p>
    <w:p w14:paraId="1B902450" w14:textId="6ADA57C6"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 xml:space="preserve">conversation </w:t>
      </w:r>
      <w:r>
        <w:rPr>
          <w:rFonts w:ascii="Times New Roman" w:eastAsia="Times New Roman" w:hAnsi="Times New Roman" w:cs="Times New Roman"/>
          <w:sz w:val="24"/>
          <w:szCs w:val="24"/>
          <w:lang w:val="en-US"/>
        </w:rPr>
        <w:t>…………………………………………….</w:t>
      </w:r>
    </w:p>
    <w:p w14:paraId="79C6B50F" w14:textId="2FC75F54" w:rsidR="003E3EBC" w:rsidRPr="003E3EBC" w:rsidRDefault="003E3EBC" w:rsidP="003E3E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3E3EBC">
        <w:rPr>
          <w:rFonts w:ascii="Times New Roman" w:eastAsia="Times New Roman" w:hAnsi="Times New Roman" w:cs="Times New Roman"/>
          <w:sz w:val="24"/>
          <w:szCs w:val="24"/>
          <w:lang w:val="en-US"/>
        </w:rPr>
        <w:t xml:space="preserve">What </w:t>
      </w:r>
      <w:r>
        <w:rPr>
          <w:rFonts w:ascii="Times New Roman" w:eastAsia="Times New Roman" w:hAnsi="Times New Roman" w:cs="Times New Roman"/>
          <w:sz w:val="24"/>
          <w:szCs w:val="24"/>
          <w:lang w:val="en-US"/>
        </w:rPr>
        <w:t>does the word “rogue” mean in this line</w:t>
      </w:r>
      <w:r>
        <w:rPr>
          <w:rFonts w:ascii="Times New Roman" w:eastAsia="Times New Roman" w:hAnsi="Times New Roman" w:cs="Times New Roman"/>
          <w:sz w:val="24"/>
          <w:szCs w:val="24"/>
          <w:lang w:val="en-US"/>
        </w:rPr>
        <w:br/>
      </w:r>
      <w:r w:rsidRPr="003E3EBC">
        <w:rPr>
          <w:rFonts w:ascii="Times New Roman" w:eastAsia="Times New Roman" w:hAnsi="Times New Roman" w:cs="Times New Roman"/>
          <w:i/>
          <w:iCs/>
          <w:sz w:val="24"/>
          <w:szCs w:val="24"/>
          <w:lang w:val="en-US"/>
        </w:rPr>
        <w:t xml:space="preserve">The scroll contained a secret </w:t>
      </w:r>
      <w:r w:rsidRPr="003E3EBC">
        <w:rPr>
          <w:rFonts w:ascii="Times New Roman" w:eastAsia="Times New Roman" w:hAnsi="Times New Roman" w:cs="Times New Roman"/>
          <w:b/>
          <w:bCs/>
          <w:i/>
          <w:iCs/>
          <w:sz w:val="24"/>
          <w:szCs w:val="24"/>
          <w:lang w:val="en-US"/>
        </w:rPr>
        <w:t>dialogue</w:t>
      </w:r>
      <w:r w:rsidRPr="003E3EBC">
        <w:rPr>
          <w:rFonts w:ascii="Times New Roman" w:eastAsia="Times New Roman" w:hAnsi="Times New Roman" w:cs="Times New Roman"/>
          <w:i/>
          <w:iCs/>
          <w:sz w:val="24"/>
          <w:szCs w:val="24"/>
          <w:lang w:val="en-US"/>
        </w:rPr>
        <w:t xml:space="preserve"> between two people, hinting at a hidden map and a lost pirate's </w:t>
      </w:r>
      <w:r w:rsidRPr="003E3EBC">
        <w:rPr>
          <w:rFonts w:ascii="Times New Roman" w:eastAsia="Times New Roman" w:hAnsi="Times New Roman" w:cs="Times New Roman"/>
          <w:b/>
          <w:bCs/>
          <w:i/>
          <w:iCs/>
          <w:sz w:val="24"/>
          <w:szCs w:val="24"/>
          <w:lang w:val="en-US"/>
        </w:rPr>
        <w:t>rogue</w:t>
      </w:r>
      <w:r w:rsidRPr="003E3EBC">
        <w:rPr>
          <w:rFonts w:ascii="Times New Roman" w:eastAsia="Times New Roman" w:hAnsi="Times New Roman" w:cs="Times New Roman"/>
          <w:i/>
          <w:iCs/>
          <w:sz w:val="24"/>
          <w:szCs w:val="24"/>
          <w:lang w:val="en-US"/>
        </w:rPr>
        <w:t xml:space="preserve"> treasure!</w:t>
      </w:r>
    </w:p>
    <w:p w14:paraId="03CDCDC2" w14:textId="1DD49961" w:rsidR="003E3EBC" w:rsidRPr="003E3EBC" w:rsidRDefault="003E3EBC" w:rsidP="003E3EBC">
      <w:pPr>
        <w:spacing w:before="100" w:beforeAutospacing="1" w:after="100" w:afterAutospacing="1"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30A14">
        <w:rPr>
          <w:rFonts w:ascii="Times New Roman" w:eastAsia="Times New Roman" w:hAnsi="Times New Roman" w:cs="Times New Roman"/>
          <w:sz w:val="24"/>
          <w:szCs w:val="24"/>
          <w:lang w:val="en-US"/>
        </w:rPr>
        <w:t xml:space="preserve">rogue means something that you got by being rogue </w:t>
      </w:r>
      <w:r>
        <w:rPr>
          <w:rFonts w:ascii="Times New Roman" w:eastAsia="Times New Roman" w:hAnsi="Times New Roman" w:cs="Times New Roman"/>
          <w:sz w:val="24"/>
          <w:szCs w:val="24"/>
          <w:lang w:val="en-US"/>
        </w:rPr>
        <w:t>……………………………………………….</w:t>
      </w:r>
    </w:p>
    <w:p w14:paraId="74630EA4" w14:textId="77777777" w:rsidR="00942DDF" w:rsidRPr="003E3EBC" w:rsidRDefault="00942DDF" w:rsidP="003E3EBC">
      <w:pPr>
        <w:rPr>
          <w:lang w:val="en-US"/>
        </w:rPr>
      </w:pPr>
    </w:p>
    <w:p w14:paraId="1735AAC2" w14:textId="77777777" w:rsidR="004835B2" w:rsidRDefault="004835B2"/>
    <w:sectPr w:rsidR="004835B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BE8BE" w14:textId="77777777" w:rsidR="00083F1F" w:rsidRDefault="00083F1F" w:rsidP="004835B2">
      <w:pPr>
        <w:spacing w:after="0" w:line="240" w:lineRule="auto"/>
      </w:pPr>
      <w:r>
        <w:separator/>
      </w:r>
    </w:p>
  </w:endnote>
  <w:endnote w:type="continuationSeparator" w:id="0">
    <w:p w14:paraId="650E647C" w14:textId="77777777" w:rsidR="00083F1F" w:rsidRDefault="00083F1F" w:rsidP="0048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rikas Regular Demo">
    <w:altName w:val="Times New Roman"/>
    <w:panose1 w:val="00000000000000000000"/>
    <w:charset w:val="00"/>
    <w:family w:val="roman"/>
    <w:notTrueType/>
    <w:pitch w:val="default"/>
  </w:font>
  <w:font w:name="Aprikas Bold 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AD3D" w14:textId="77777777" w:rsidR="002D0AAD" w:rsidRDefault="002D0AAD" w:rsidP="004835B2">
    <w:pPr>
      <w:pStyle w:val="NormalWeb"/>
      <w:shd w:val="clear" w:color="auto" w:fill="FFFFFF"/>
      <w:spacing w:before="0" w:beforeAutospacing="0" w:after="0" w:afterAutospacing="0"/>
      <w:rPr>
        <w:rFonts w:ascii="Aprikas Bold Demo" w:hAnsi="Aprikas Bold Demo" w:cs="Calibri"/>
        <w:color w:val="073763"/>
        <w:sz w:val="22"/>
        <w:szCs w:val="22"/>
        <w:bdr w:val="none" w:sz="0" w:space="0" w:color="auto" w:frame="1"/>
        <w:shd w:val="clear" w:color="auto" w:fill="FFFFFF"/>
      </w:rPr>
    </w:pPr>
    <w:r w:rsidRPr="004835B2">
      <w:rPr>
        <w:rFonts w:ascii="Aprikas Bold Demo" w:hAnsi="Aprikas Bold Demo" w:cs="Calibri"/>
        <w:noProof/>
        <w:color w:val="073763"/>
        <w:sz w:val="22"/>
        <w:szCs w:val="22"/>
        <w:bdr w:val="none" w:sz="0" w:space="0" w:color="auto" w:frame="1"/>
        <w:shd w:val="clear" w:color="auto" w:fill="FFFFFF"/>
      </w:rPr>
      <w:drawing>
        <wp:anchor distT="0" distB="0" distL="114300" distR="114300" simplePos="0" relativeHeight="251660288" behindDoc="1" locked="0" layoutInCell="1" allowOverlap="1" wp14:anchorId="61BFA931" wp14:editId="10CA9BD0">
          <wp:simplePos x="0" y="0"/>
          <wp:positionH relativeFrom="column">
            <wp:posOffset>2828925</wp:posOffset>
          </wp:positionH>
          <wp:positionV relativeFrom="paragraph">
            <wp:posOffset>167005</wp:posOffset>
          </wp:positionV>
          <wp:extent cx="2028825" cy="508635"/>
          <wp:effectExtent l="0" t="0" r="9525" b="5715"/>
          <wp:wrapThrough wrapText="bothSides">
            <wp:wrapPolygon edited="0">
              <wp:start x="0" y="0"/>
              <wp:lineTo x="0" y="21034"/>
              <wp:lineTo x="21499" y="21034"/>
              <wp:lineTo x="21499" y="0"/>
              <wp:lineTo x="0" y="0"/>
            </wp:wrapPolygon>
          </wp:wrapThrough>
          <wp:docPr id="2" name="Picture 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90527" w14:textId="77777777" w:rsidR="004835B2" w:rsidRDefault="002D0AAD" w:rsidP="002D0AAD">
    <w:pPr>
      <w:pStyle w:val="NormalWeb"/>
      <w:shd w:val="clear" w:color="auto" w:fill="FFFFFF"/>
      <w:spacing w:before="0" w:beforeAutospacing="0" w:after="0" w:afterAutospacing="0"/>
      <w:rPr>
        <w:rFonts w:ascii="Calibri" w:hAnsi="Calibri" w:cs="Calibri"/>
        <w:color w:val="201F1E"/>
        <w:sz w:val="22"/>
        <w:szCs w:val="22"/>
        <w:shd w:val="clear" w:color="auto" w:fill="FFFFFF"/>
      </w:rPr>
    </w:pPr>
    <w:r w:rsidRPr="002D0AAD">
      <w:rPr>
        <w:rFonts w:ascii="Aprikas Bold Demo" w:hAnsi="Aprikas Bold Demo" w:cs="Calibri"/>
        <w:noProof/>
        <w:color w:val="073763"/>
        <w:sz w:val="22"/>
        <w:szCs w:val="22"/>
        <w:bdr w:val="none" w:sz="0" w:space="0" w:color="auto" w:frame="1"/>
        <w:shd w:val="clear" w:color="auto" w:fill="FFFFFF"/>
      </w:rPr>
      <w:drawing>
        <wp:anchor distT="0" distB="0" distL="114300" distR="114300" simplePos="0" relativeHeight="251661312" behindDoc="1" locked="0" layoutInCell="1" allowOverlap="1" wp14:anchorId="47C83A54" wp14:editId="67727218">
          <wp:simplePos x="0" y="0"/>
          <wp:positionH relativeFrom="margin">
            <wp:posOffset>5066030</wp:posOffset>
          </wp:positionH>
          <wp:positionV relativeFrom="paragraph">
            <wp:posOffset>24130</wp:posOffset>
          </wp:positionV>
          <wp:extent cx="1219200" cy="487680"/>
          <wp:effectExtent l="0" t="0" r="0" b="7620"/>
          <wp:wrapTight wrapText="bothSides">
            <wp:wrapPolygon edited="0">
              <wp:start x="0" y="0"/>
              <wp:lineTo x="0" y="21094"/>
              <wp:lineTo x="21263" y="21094"/>
              <wp:lineTo x="21263" y="0"/>
              <wp:lineTo x="0" y="0"/>
            </wp:wrapPolygon>
          </wp:wrapTight>
          <wp:docPr id="3" name="Picture 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5B2">
      <w:rPr>
        <w:rFonts w:ascii="Aprikas Bold Demo" w:hAnsi="Aprikas Bold Demo" w:cs="Calibri"/>
        <w:color w:val="073763"/>
        <w:sz w:val="22"/>
        <w:szCs w:val="22"/>
        <w:bdr w:val="none" w:sz="0" w:space="0" w:color="auto" w:frame="1"/>
        <w:shd w:val="clear" w:color="auto" w:fill="FFFFFF"/>
      </w:rPr>
      <w:t>Plot No.2/ Al-</w:t>
    </w:r>
    <w:proofErr w:type="spellStart"/>
    <w:r w:rsidR="004835B2">
      <w:rPr>
        <w:rFonts w:ascii="Aprikas Bold Demo" w:hAnsi="Aprikas Bold Demo" w:cs="Calibri"/>
        <w:color w:val="073763"/>
        <w:sz w:val="22"/>
        <w:szCs w:val="22"/>
        <w:bdr w:val="none" w:sz="0" w:space="0" w:color="auto" w:frame="1"/>
        <w:shd w:val="clear" w:color="auto" w:fill="FFFFFF"/>
      </w:rPr>
      <w:t>Banafseg</w:t>
    </w:r>
    <w:proofErr w:type="spellEnd"/>
    <w:r w:rsidR="004835B2">
      <w:rPr>
        <w:rFonts w:ascii="Aprikas Bold Demo" w:hAnsi="Aprikas Bold Demo" w:cs="Calibri"/>
        <w:color w:val="073763"/>
        <w:sz w:val="22"/>
        <w:szCs w:val="22"/>
        <w:bdr w:val="none" w:sz="0" w:space="0" w:color="auto" w:frame="1"/>
        <w:shd w:val="clear" w:color="auto" w:fill="FFFFFF"/>
      </w:rPr>
      <w:t xml:space="preserve"> Services </w:t>
    </w:r>
    <w:proofErr w:type="spellStart"/>
    <w:r w:rsidR="004835B2">
      <w:rPr>
        <w:rFonts w:ascii="Aprikas Bold Demo" w:hAnsi="Aprikas Bold Demo" w:cs="Calibri"/>
        <w:color w:val="073763"/>
        <w:sz w:val="22"/>
        <w:szCs w:val="22"/>
        <w:bdr w:val="none" w:sz="0" w:space="0" w:color="auto" w:frame="1"/>
        <w:shd w:val="clear" w:color="auto" w:fill="FFFFFF"/>
      </w:rPr>
      <w:t>Center</w:t>
    </w:r>
    <w:proofErr w:type="spellEnd"/>
    <w:r w:rsidR="004835B2">
      <w:rPr>
        <w:rFonts w:ascii="Aprikas Bold Demo" w:hAnsi="Aprikas Bold Demo" w:cs="Calibri"/>
        <w:color w:val="073763"/>
        <w:sz w:val="22"/>
        <w:szCs w:val="22"/>
        <w:bdr w:val="none" w:sz="0" w:space="0" w:color="auto" w:frame="1"/>
        <w:shd w:val="clear" w:color="auto" w:fill="FFFFFF"/>
      </w:rPr>
      <w:t xml:space="preserve"> No.2</w:t>
    </w:r>
  </w:p>
  <w:p w14:paraId="06879D16" w14:textId="77777777" w:rsidR="004835B2" w:rsidRDefault="004835B2" w:rsidP="002D0AAD">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bdr w:val="none" w:sz="0" w:space="0" w:color="auto" w:frame="1"/>
        <w:shd w:val="clear" w:color="auto" w:fill="FFFFFF"/>
      </w:rPr>
      <w:t>First Settlement- New Cairo</w:t>
    </w:r>
  </w:p>
  <w:p w14:paraId="1BA20865" w14:textId="77777777" w:rsidR="004835B2" w:rsidRPr="004835B2" w:rsidRDefault="004835B2" w:rsidP="002D0AAD">
    <w:pPr>
      <w:pStyle w:val="xelementtoproof"/>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bdr w:val="none" w:sz="0" w:space="0" w:color="auto" w:frame="1"/>
        <w:shd w:val="clear" w:color="auto" w:fill="FFFFFF"/>
      </w:rPr>
      <w:t>Website: </w:t>
    </w:r>
    <w:hyperlink r:id="rId3" w:tgtFrame="_blank" w:history="1">
      <w:r>
        <w:rPr>
          <w:rStyle w:val="Hyperlink"/>
          <w:rFonts w:ascii="Aprikas Bold Demo" w:hAnsi="Aprikas Bold Demo" w:cs="Calibri"/>
          <w:sz w:val="22"/>
          <w:szCs w:val="22"/>
          <w:bdr w:val="none" w:sz="0" w:space="0" w:color="auto" w:frame="1"/>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96F1A" w14:textId="77777777" w:rsidR="00083F1F" w:rsidRDefault="00083F1F" w:rsidP="004835B2">
      <w:pPr>
        <w:spacing w:after="0" w:line="240" w:lineRule="auto"/>
      </w:pPr>
      <w:r>
        <w:separator/>
      </w:r>
    </w:p>
  </w:footnote>
  <w:footnote w:type="continuationSeparator" w:id="0">
    <w:p w14:paraId="5BE93033" w14:textId="77777777" w:rsidR="00083F1F" w:rsidRDefault="00083F1F" w:rsidP="0048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5A33" w14:textId="77777777" w:rsidR="002D0AAD" w:rsidRDefault="002D0AAD">
    <w:pPr>
      <w:pStyle w:val="Header"/>
    </w:pPr>
    <w:r>
      <w:rPr>
        <w:noProof/>
        <w:lang w:eastAsia="en-GB"/>
      </w:rPr>
      <w:drawing>
        <wp:anchor distT="0" distB="0" distL="114300" distR="114300" simplePos="0" relativeHeight="251659264" behindDoc="1" locked="0" layoutInCell="1" allowOverlap="1" wp14:anchorId="0E90D5BF" wp14:editId="6564A94C">
          <wp:simplePos x="0" y="0"/>
          <wp:positionH relativeFrom="margin">
            <wp:posOffset>38100</wp:posOffset>
          </wp:positionH>
          <wp:positionV relativeFrom="paragraph">
            <wp:posOffset>-299720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12295" w14:textId="77777777" w:rsidR="002D0AAD" w:rsidRDefault="002D0AAD">
    <w:pPr>
      <w:pStyle w:val="Header"/>
    </w:pPr>
  </w:p>
  <w:p w14:paraId="4BE86F9E" w14:textId="77777777" w:rsidR="002D0AAD" w:rsidRDefault="002D0AAD">
    <w:pPr>
      <w:pStyle w:val="Header"/>
    </w:pPr>
  </w:p>
  <w:p w14:paraId="2F0ED0CC" w14:textId="77777777" w:rsidR="002D0AAD" w:rsidRPr="002D0AAD" w:rsidRDefault="002D0AAD" w:rsidP="002D0AAD">
    <w:pPr>
      <w:pStyle w:val="NormalWeb"/>
      <w:shd w:val="clear" w:color="auto" w:fill="FFFFFF"/>
      <w:spacing w:before="0" w:beforeAutospacing="0" w:after="0" w:afterAutospacing="0"/>
      <w:rPr>
        <w:rFonts w:ascii="Calibri" w:hAnsi="Calibri" w:cs="Calibri"/>
        <w:color w:val="201F1E"/>
        <w:sz w:val="32"/>
        <w:szCs w:val="32"/>
      </w:rPr>
    </w:pPr>
    <w:r w:rsidRPr="004835B2">
      <w:rPr>
        <w:rFonts w:ascii="Aprikas Regular Demo" w:hAnsi="Aprikas Regular Demo" w:cs="Calibri"/>
        <w:color w:val="7F7F7F"/>
        <w:sz w:val="32"/>
        <w:szCs w:val="32"/>
        <w:bdr w:val="none" w:sz="0" w:space="0" w:color="auto" w:frame="1"/>
      </w:rPr>
      <w:t>Aspire International School </w:t>
    </w:r>
  </w:p>
  <w:p w14:paraId="666CF820" w14:textId="77777777" w:rsidR="004835B2" w:rsidRPr="002D0AAD" w:rsidRDefault="004835B2">
    <w:pPr>
      <w:pStyle w:val="Header"/>
      <w:rPr>
        <w:rFonts w:asciiTheme="majorBidi" w:hAnsiTheme="majorBidi" w:cstheme="maj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20539"/>
    <w:multiLevelType w:val="multilevel"/>
    <w:tmpl w:val="FD4A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1D7144"/>
    <w:multiLevelType w:val="hybridMultilevel"/>
    <w:tmpl w:val="49908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3400377">
    <w:abstractNumId w:val="0"/>
  </w:num>
  <w:num w:numId="2" w16cid:durableId="90842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083F1F"/>
    <w:rsid w:val="000D1816"/>
    <w:rsid w:val="002D0AAD"/>
    <w:rsid w:val="003E3EBC"/>
    <w:rsid w:val="004835B2"/>
    <w:rsid w:val="00530A14"/>
    <w:rsid w:val="006666EF"/>
    <w:rsid w:val="006801F2"/>
    <w:rsid w:val="00692E21"/>
    <w:rsid w:val="00860B22"/>
    <w:rsid w:val="00942DDF"/>
    <w:rsid w:val="00C44AEF"/>
    <w:rsid w:val="00CC6EC1"/>
    <w:rsid w:val="00F01BE8"/>
    <w:rsid w:val="00FE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530D"/>
  <w15:chartTrackingRefBased/>
  <w15:docId w15:val="{4E0F26BD-3847-4486-8B52-9AC3179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3E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835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5B2"/>
    <w:rPr>
      <w:color w:val="0000FF"/>
      <w:u w:val="single"/>
    </w:rPr>
  </w:style>
  <w:style w:type="paragraph" w:styleId="Header">
    <w:name w:val="header"/>
    <w:basedOn w:val="Normal"/>
    <w:link w:val="HeaderChar"/>
    <w:uiPriority w:val="99"/>
    <w:unhideWhenUsed/>
    <w:rsid w:val="00483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B2"/>
  </w:style>
  <w:style w:type="paragraph" w:styleId="Footer">
    <w:name w:val="footer"/>
    <w:basedOn w:val="Normal"/>
    <w:link w:val="FooterChar"/>
    <w:uiPriority w:val="99"/>
    <w:unhideWhenUsed/>
    <w:rsid w:val="00483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B2"/>
  </w:style>
  <w:style w:type="character" w:customStyle="1" w:styleId="Heading2Char">
    <w:name w:val="Heading 2 Char"/>
    <w:basedOn w:val="DefaultParagraphFont"/>
    <w:link w:val="Heading2"/>
    <w:uiPriority w:val="9"/>
    <w:rsid w:val="003E3EBC"/>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3E3EBC"/>
    <w:rPr>
      <w:b/>
      <w:bCs/>
    </w:rPr>
  </w:style>
  <w:style w:type="paragraph" w:styleId="ListParagraph">
    <w:name w:val="List Paragraph"/>
    <w:basedOn w:val="Normal"/>
    <w:uiPriority w:val="34"/>
    <w:qFormat/>
    <w:rsid w:val="003E3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018570">
      <w:bodyDiv w:val="1"/>
      <w:marLeft w:val="0"/>
      <w:marRight w:val="0"/>
      <w:marTop w:val="0"/>
      <w:marBottom w:val="0"/>
      <w:divBdr>
        <w:top w:val="none" w:sz="0" w:space="0" w:color="auto"/>
        <w:left w:val="none" w:sz="0" w:space="0" w:color="auto"/>
        <w:bottom w:val="none" w:sz="0" w:space="0" w:color="auto"/>
        <w:right w:val="none" w:sz="0" w:space="0" w:color="auto"/>
      </w:divBdr>
    </w:div>
    <w:div w:id="1895389638">
      <w:bodyDiv w:val="1"/>
      <w:marLeft w:val="0"/>
      <w:marRight w:val="0"/>
      <w:marTop w:val="0"/>
      <w:marBottom w:val="0"/>
      <w:divBdr>
        <w:top w:val="none" w:sz="0" w:space="0" w:color="auto"/>
        <w:left w:val="none" w:sz="0" w:space="0" w:color="auto"/>
        <w:bottom w:val="none" w:sz="0" w:space="0" w:color="auto"/>
        <w:right w:val="none" w:sz="0" w:space="0" w:color="auto"/>
      </w:divBdr>
      <w:divsChild>
        <w:div w:id="566114461">
          <w:marLeft w:val="0"/>
          <w:marRight w:val="0"/>
          <w:marTop w:val="0"/>
          <w:marBottom w:val="0"/>
          <w:divBdr>
            <w:top w:val="none" w:sz="0" w:space="0" w:color="auto"/>
            <w:left w:val="none" w:sz="0" w:space="0" w:color="auto"/>
            <w:bottom w:val="none" w:sz="0" w:space="0" w:color="auto"/>
            <w:right w:val="none" w:sz="0" w:space="0" w:color="auto"/>
          </w:divBdr>
          <w:divsChild>
            <w:div w:id="293213922">
              <w:marLeft w:val="0"/>
              <w:marRight w:val="0"/>
              <w:marTop w:val="0"/>
              <w:marBottom w:val="0"/>
              <w:divBdr>
                <w:top w:val="none" w:sz="0" w:space="0" w:color="auto"/>
                <w:left w:val="none" w:sz="0" w:space="0" w:color="auto"/>
                <w:bottom w:val="none" w:sz="0" w:space="0" w:color="auto"/>
                <w:right w:val="none" w:sz="0" w:space="0" w:color="auto"/>
              </w:divBdr>
              <w:divsChild>
                <w:div w:id="1806583573">
                  <w:marLeft w:val="0"/>
                  <w:marRight w:val="0"/>
                  <w:marTop w:val="0"/>
                  <w:marBottom w:val="0"/>
                  <w:divBdr>
                    <w:top w:val="none" w:sz="0" w:space="0" w:color="auto"/>
                    <w:left w:val="none" w:sz="0" w:space="0" w:color="auto"/>
                    <w:bottom w:val="none" w:sz="0" w:space="0" w:color="auto"/>
                    <w:right w:val="none" w:sz="0" w:space="0" w:color="auto"/>
                  </w:divBdr>
                  <w:divsChild>
                    <w:div w:id="905996658">
                      <w:marLeft w:val="0"/>
                      <w:marRight w:val="0"/>
                      <w:marTop w:val="0"/>
                      <w:marBottom w:val="0"/>
                      <w:divBdr>
                        <w:top w:val="none" w:sz="0" w:space="0" w:color="auto"/>
                        <w:left w:val="none" w:sz="0" w:space="0" w:color="auto"/>
                        <w:bottom w:val="none" w:sz="0" w:space="0" w:color="auto"/>
                        <w:right w:val="none" w:sz="0" w:space="0" w:color="auto"/>
                      </w:divBdr>
                      <w:divsChild>
                        <w:div w:id="1130704774">
                          <w:marLeft w:val="0"/>
                          <w:marRight w:val="0"/>
                          <w:marTop w:val="0"/>
                          <w:marBottom w:val="0"/>
                          <w:divBdr>
                            <w:top w:val="none" w:sz="0" w:space="0" w:color="auto"/>
                            <w:left w:val="none" w:sz="0" w:space="0" w:color="auto"/>
                            <w:bottom w:val="none" w:sz="0" w:space="0" w:color="auto"/>
                            <w:right w:val="none" w:sz="0" w:space="0" w:color="auto"/>
                          </w:divBdr>
                          <w:divsChild>
                            <w:div w:id="9040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03">
              <w:marLeft w:val="0"/>
              <w:marRight w:val="0"/>
              <w:marTop w:val="0"/>
              <w:marBottom w:val="0"/>
              <w:divBdr>
                <w:top w:val="none" w:sz="0" w:space="0" w:color="auto"/>
                <w:left w:val="none" w:sz="0" w:space="0" w:color="auto"/>
                <w:bottom w:val="none" w:sz="0" w:space="0" w:color="auto"/>
                <w:right w:val="none" w:sz="0" w:space="0" w:color="auto"/>
              </w:divBdr>
              <w:divsChild>
                <w:div w:id="476415">
                  <w:marLeft w:val="0"/>
                  <w:marRight w:val="0"/>
                  <w:marTop w:val="0"/>
                  <w:marBottom w:val="0"/>
                  <w:divBdr>
                    <w:top w:val="none" w:sz="0" w:space="0" w:color="auto"/>
                    <w:left w:val="none" w:sz="0" w:space="0" w:color="auto"/>
                    <w:bottom w:val="none" w:sz="0" w:space="0" w:color="auto"/>
                    <w:right w:val="none" w:sz="0" w:space="0" w:color="auto"/>
                  </w:divBdr>
                  <w:divsChild>
                    <w:div w:id="1434785650">
                      <w:marLeft w:val="0"/>
                      <w:marRight w:val="0"/>
                      <w:marTop w:val="0"/>
                      <w:marBottom w:val="0"/>
                      <w:divBdr>
                        <w:top w:val="none" w:sz="0" w:space="0" w:color="auto"/>
                        <w:left w:val="none" w:sz="0" w:space="0" w:color="auto"/>
                        <w:bottom w:val="none" w:sz="0" w:space="0" w:color="auto"/>
                        <w:right w:val="none" w:sz="0" w:space="0" w:color="auto"/>
                      </w:divBdr>
                      <w:divsChild>
                        <w:div w:id="1640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Bassant MOGUIB</cp:lastModifiedBy>
  <cp:revision>4</cp:revision>
  <dcterms:created xsi:type="dcterms:W3CDTF">2022-10-07T14:15:00Z</dcterms:created>
  <dcterms:modified xsi:type="dcterms:W3CDTF">2024-06-03T12:41:00Z</dcterms:modified>
</cp:coreProperties>
</file>