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1268FE8" wp14:paraId="471F06DE" wp14:textId="44762E4D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1268FE8" w:rsidR="2DDDF5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Different houses </w:t>
      </w:r>
    </w:p>
    <w:p xmlns:wp14="http://schemas.microsoft.com/office/word/2010/wordml" w:rsidP="41268FE8" wp14:paraId="7C785DE3" wp14:textId="6B81EEB6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41268FE8" wp14:paraId="42D27EB0" wp14:textId="1D7A5D2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1268FE8" w:rsidR="2DDDF5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Carvan- </w:t>
      </w:r>
      <w:r w:rsidRPr="41268FE8" w:rsidR="2DDDF5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 vehicle equipped for living in, typically towed by a car</w:t>
      </w:r>
    </w:p>
    <w:p xmlns:wp14="http://schemas.microsoft.com/office/word/2010/wordml" w:rsidP="41268FE8" wp14:paraId="7668E230" wp14:textId="3E43D0A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="2DDDF560">
        <w:drawing>
          <wp:inline xmlns:wp14="http://schemas.microsoft.com/office/word/2010/wordprocessingDrawing" wp14:editId="47A67662" wp14:anchorId="6B9D6FD1">
            <wp:extent cx="1485900" cy="1714500"/>
            <wp:effectExtent l="0" t="0" r="0" b="0"/>
            <wp:docPr id="21430811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180c2811ba410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1268FE8" wp14:paraId="5B30A015" wp14:textId="0F7D41CC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1268FE8" w:rsidR="2DDDF5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Apartments(flats)-</w:t>
      </w:r>
      <w:r w:rsidRPr="41268FE8" w:rsidR="781139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 apartment is a building where people pay the owner money </w:t>
      </w:r>
      <w:r w:rsidRPr="41268FE8" w:rsidR="781139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</w:t>
      </w:r>
      <w:r w:rsidRPr="41268FE8" w:rsidR="781139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live there</w:t>
      </w:r>
    </w:p>
    <w:p xmlns:wp14="http://schemas.microsoft.com/office/word/2010/wordml" w:rsidP="41268FE8" wp14:paraId="4707B542" wp14:textId="4E5BB17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="6EE0CCFE">
        <w:drawing>
          <wp:inline xmlns:wp14="http://schemas.microsoft.com/office/word/2010/wordprocessingDrawing" wp14:editId="486ECD87" wp14:anchorId="623D5867">
            <wp:extent cx="1819275" cy="1714500"/>
            <wp:effectExtent l="0" t="0" r="0" b="0"/>
            <wp:docPr id="9442798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73f36fa7cf44a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1268FE8" wp14:paraId="696705CF" wp14:textId="00EB0D3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1268FE8" w:rsidR="2DDDF5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Cottage</w:t>
      </w:r>
      <w:r w:rsidRPr="41268FE8" w:rsidR="29584F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41268FE8" w:rsidR="29584F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- </w:t>
      </w:r>
      <w:r w:rsidRPr="41268FE8" w:rsidR="2DDDF5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41268FE8" w:rsidR="56D309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</w:t>
      </w:r>
      <w:r w:rsidRPr="41268FE8" w:rsidR="56D309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small house, typically one in the country</w:t>
      </w:r>
    </w:p>
    <w:p xmlns:wp14="http://schemas.microsoft.com/office/word/2010/wordml" w:rsidP="41268FE8" wp14:paraId="0DCB2A8C" wp14:textId="0529E32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="56D309D4">
        <w:drawing>
          <wp:inline xmlns:wp14="http://schemas.microsoft.com/office/word/2010/wordprocessingDrawing" wp14:editId="32C49F4B" wp14:anchorId="3FE7E8CC">
            <wp:extent cx="2466975" cy="1714500"/>
            <wp:effectExtent l="0" t="0" r="0" b="0"/>
            <wp:docPr id="15369637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687037930da45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1268FE8" wp14:paraId="41E81FEC" wp14:textId="44DCFDC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P="41268FE8" wp14:paraId="06F47219" wp14:textId="696AA4B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1268FE8" w:rsidR="2DDDF5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Stilt-houses </w:t>
      </w:r>
      <w:r w:rsidRPr="41268FE8" w:rsidR="52E019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-</w:t>
      </w:r>
      <w:r w:rsidRPr="41268FE8" w:rsidR="52E019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41268FE8" w:rsidR="52E019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Stilt houses are </w:t>
      </w:r>
      <w:r w:rsidRPr="41268FE8" w:rsidR="52E019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houses built on elevated platforms</w:t>
      </w:r>
    </w:p>
    <w:p xmlns:wp14="http://schemas.microsoft.com/office/word/2010/wordml" w:rsidP="41268FE8" wp14:paraId="16E66C13" wp14:textId="42273D7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="474FA76F">
        <w:drawing>
          <wp:inline xmlns:wp14="http://schemas.microsoft.com/office/word/2010/wordprocessingDrawing" wp14:editId="26CBE390" wp14:anchorId="6C8FA1F9">
            <wp:extent cx="2638425" cy="1714500"/>
            <wp:effectExtent l="0" t="0" r="0" b="0"/>
            <wp:docPr id="12057367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4d95619ef8e48a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1268FE8" wp14:paraId="6779A190" wp14:textId="1363004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41268FE8" w:rsidR="2DDDF5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Terrace</w:t>
      </w:r>
      <w:r w:rsidRPr="41268FE8" w:rsidR="06F3E3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- </w:t>
      </w:r>
      <w:r w:rsidRPr="41268FE8" w:rsidR="06F3E3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 row or terraced house is a house that is part of a row of houses joined at the side walls.</w:t>
      </w:r>
      <w:r w:rsidRPr="41268FE8" w:rsidR="06F3E3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41268FE8" wp14:paraId="37A94CD3" wp14:textId="568E4C6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41268FE8" w:rsidR="06F3E3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="06F3E396">
        <w:drawing>
          <wp:inline xmlns:wp14="http://schemas.microsoft.com/office/word/2010/wordprocessingDrawing" wp14:editId="7B05C2A4" wp14:anchorId="1A8CC740">
            <wp:extent cx="2438400" cy="1714500"/>
            <wp:effectExtent l="0" t="0" r="0" b="0"/>
            <wp:docPr id="11283980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a72b359a2774e0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1268FE8" wp14:paraId="314478B4" wp14:textId="79BB51B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1268FE8" w:rsidR="2DDDF5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Chalet</w:t>
      </w:r>
      <w:r w:rsidRPr="41268FE8" w:rsidR="32EB14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-</w:t>
      </w:r>
      <w:r w:rsidRPr="41268FE8" w:rsidR="32EB14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41268FE8" w:rsidR="32EB14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 house common in the Swiss Alps, having balconies, and wide eaves.  a </w:t>
      </w:r>
      <w:r w:rsidRPr="41268FE8" w:rsidR="32EB14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villa or lodge</w:t>
      </w:r>
      <w:r w:rsidRPr="41268FE8" w:rsidR="32EB14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built in this style</w:t>
      </w:r>
    </w:p>
    <w:p xmlns:wp14="http://schemas.microsoft.com/office/word/2010/wordml" w:rsidP="41268FE8" wp14:paraId="0DBC55B6" wp14:textId="6F95F4C0">
      <w:pPr>
        <w:pStyle w:val="Normal"/>
        <w:rPr>
          <w:color w:val="000000" w:themeColor="text1" w:themeTint="FF" w:themeShade="FF"/>
        </w:rPr>
      </w:pPr>
      <w:r w:rsidR="32EB14AE">
        <w:drawing>
          <wp:inline xmlns:wp14="http://schemas.microsoft.com/office/word/2010/wordprocessingDrawing" wp14:editId="158CEA6C" wp14:anchorId="1CFA13CC">
            <wp:extent cx="1905000" cy="1343025"/>
            <wp:effectExtent l="0" t="0" r="0" b="0"/>
            <wp:docPr id="10860111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3d4781a252445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1268FE8" wp14:paraId="5E5787A5" wp14:textId="60BD460F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33C9FC"/>
    <w:rsid w:val="06F3E396"/>
    <w:rsid w:val="13E93824"/>
    <w:rsid w:val="1F6FB2CA"/>
    <w:rsid w:val="20F25ACE"/>
    <w:rsid w:val="29584FA5"/>
    <w:rsid w:val="2DDDF560"/>
    <w:rsid w:val="32EB14AE"/>
    <w:rsid w:val="3F4EB8C5"/>
    <w:rsid w:val="41268FE8"/>
    <w:rsid w:val="46071895"/>
    <w:rsid w:val="474FA76F"/>
    <w:rsid w:val="4A967F85"/>
    <w:rsid w:val="52E019B0"/>
    <w:rsid w:val="56D309D4"/>
    <w:rsid w:val="579ABA5F"/>
    <w:rsid w:val="5C6E2B82"/>
    <w:rsid w:val="6BC84385"/>
    <w:rsid w:val="6EE0CCFE"/>
    <w:rsid w:val="7133C9FC"/>
    <w:rsid w:val="7705CC28"/>
    <w:rsid w:val="781139B4"/>
    <w:rsid w:val="7D5BE54F"/>
    <w:rsid w:val="7D82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C9FC"/>
  <w15:chartTrackingRefBased/>
  <w15:docId w15:val="{F6631269-2B8F-444F-AF0D-BF578111C6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fc180c2811ba410f" /><Relationship Type="http://schemas.openxmlformats.org/officeDocument/2006/relationships/image" Target="/media/image2.png" Id="R9e73f36fa7cf44af" /><Relationship Type="http://schemas.openxmlformats.org/officeDocument/2006/relationships/image" Target="/media/image3.png" Id="R1687037930da4576" /><Relationship Type="http://schemas.openxmlformats.org/officeDocument/2006/relationships/image" Target="/media/image4.png" Id="R04d95619ef8e48ac" /><Relationship Type="http://schemas.openxmlformats.org/officeDocument/2006/relationships/image" Target="/media/image5.png" Id="R5a72b359a2774e02" /><Relationship Type="http://schemas.openxmlformats.org/officeDocument/2006/relationships/image" Target="/media/image6.png" Id="R893d4781a25244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Sophia MARIE</dc:creator>
  <keywords/>
  <dc:description/>
  <lastModifiedBy>Sophia MARIE</lastModifiedBy>
  <revision>2</revision>
  <dcterms:created xsi:type="dcterms:W3CDTF">2024-03-26T07:41:28.9506198Z</dcterms:created>
  <dcterms:modified xsi:type="dcterms:W3CDTF">2024-03-26T07:53:44.7174342Z</dcterms:modified>
</coreProperties>
</file>