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F5E8" w14:textId="61A9C944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r w:rsidRPr="00343F6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F7AFE4" wp14:editId="39236611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3F60">
        <w:rPr>
          <w:rFonts w:asciiTheme="majorBidi" w:hAnsiTheme="majorBidi" w:cstheme="majorBidi"/>
          <w:b/>
          <w:sz w:val="28"/>
          <w:szCs w:val="28"/>
        </w:rPr>
        <w:t xml:space="preserve">Year </w:t>
      </w:r>
      <w:r w:rsidR="00A91DF1">
        <w:rPr>
          <w:rFonts w:asciiTheme="majorBidi" w:hAnsiTheme="majorBidi" w:cstheme="majorBidi"/>
          <w:b/>
          <w:sz w:val="28"/>
          <w:szCs w:val="28"/>
        </w:rPr>
        <w:t>8</w:t>
      </w:r>
    </w:p>
    <w:p w14:paraId="37F8C8C8" w14:textId="77777777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r w:rsidRPr="00343F60">
        <w:rPr>
          <w:rFonts w:asciiTheme="majorBidi" w:hAnsiTheme="majorBidi" w:cstheme="majorBidi"/>
          <w:b/>
          <w:sz w:val="28"/>
          <w:szCs w:val="28"/>
        </w:rPr>
        <w:t>Name:________________________</w:t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  <w:t>Date: ___________________</w:t>
      </w:r>
    </w:p>
    <w:p w14:paraId="5E3B721A" w14:textId="38E7C47A" w:rsidR="00343F60" w:rsidRPr="00A8244C" w:rsidRDefault="00A8244C" w:rsidP="00343F6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8244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</w:t>
      </w:r>
      <w:r w:rsidR="005A4B85">
        <w:rPr>
          <w:rFonts w:asciiTheme="majorBidi" w:hAnsiTheme="majorBidi" w:cstheme="majorBidi"/>
          <w:b/>
          <w:bCs/>
          <w:sz w:val="28"/>
          <w:szCs w:val="28"/>
        </w:rPr>
        <w:t xml:space="preserve">Informational </w:t>
      </w:r>
      <w:r w:rsidRPr="00A8244C">
        <w:rPr>
          <w:rFonts w:asciiTheme="majorBidi" w:hAnsiTheme="majorBidi" w:cstheme="majorBidi"/>
          <w:b/>
          <w:bCs/>
          <w:sz w:val="28"/>
          <w:szCs w:val="28"/>
        </w:rPr>
        <w:t>report checklist</w:t>
      </w:r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29953A4B" w14:textId="77777777" w:rsidR="00343F60" w:rsidRPr="00343F60" w:rsidRDefault="00343F60" w:rsidP="00343F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Stap</w:t>
      </w:r>
      <w:r w:rsidRPr="00343F60">
        <w:rPr>
          <w:rFonts w:asciiTheme="majorBidi" w:hAnsiTheme="majorBidi" w:cstheme="majorBidi"/>
          <w:sz w:val="28"/>
          <w:szCs w:val="28"/>
        </w:rPr>
        <w:t>le that checklist to your writing</w:t>
      </w:r>
      <w:r>
        <w:rPr>
          <w:rFonts w:asciiTheme="majorBidi" w:hAnsiTheme="majorBidi" w:cstheme="majorBidi"/>
          <w:sz w:val="28"/>
          <w:szCs w:val="28"/>
        </w:rPr>
        <w:t xml:space="preserve"> and tick the elements you have used  in your writing</w:t>
      </w:r>
      <w:r w:rsidRPr="00343F60">
        <w:rPr>
          <w:rFonts w:asciiTheme="majorBidi" w:hAnsiTheme="majorBidi" w:cstheme="majorBidi"/>
          <w:sz w:val="28"/>
          <w:szCs w:val="28"/>
        </w:rPr>
        <w:t xml:space="preserve"> – First draft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3"/>
        <w:gridCol w:w="1179"/>
        <w:gridCol w:w="1179"/>
      </w:tblGrid>
      <w:tr w:rsidR="00C171EA" w:rsidRPr="00826DB6" w14:paraId="51833319" w14:textId="77777777" w:rsidTr="00A86541">
        <w:trPr>
          <w:cantSplit/>
          <w:trHeight w:val="572"/>
        </w:trPr>
        <w:tc>
          <w:tcPr>
            <w:tcW w:w="7783" w:type="dxa"/>
            <w:shd w:val="clear" w:color="auto" w:fill="D9D9D9"/>
          </w:tcPr>
          <w:p w14:paraId="31094C36" w14:textId="77777777" w:rsidR="00C171EA" w:rsidRPr="00826DB6" w:rsidRDefault="00C171EA" w:rsidP="00A86541">
            <w:pPr>
              <w:keepNext/>
              <w:spacing w:before="80" w:after="80" w:line="240" w:lineRule="auto"/>
              <w:jc w:val="center"/>
              <w:outlineLvl w:val="1"/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</w:pPr>
            <w:r w:rsidRPr="00826DB6"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  <w:t>Features</w:t>
            </w:r>
          </w:p>
        </w:tc>
        <w:tc>
          <w:tcPr>
            <w:tcW w:w="1179" w:type="dxa"/>
            <w:shd w:val="clear" w:color="auto" w:fill="D9D9D9"/>
          </w:tcPr>
          <w:p w14:paraId="4CBD8E94" w14:textId="77777777" w:rsidR="00C171EA" w:rsidRPr="00826DB6" w:rsidRDefault="00C171EA" w:rsidP="00A86541">
            <w:pPr>
              <w:spacing w:before="80" w:after="80"/>
              <w:jc w:val="center"/>
              <w:rPr>
                <w:rFonts w:ascii="Cambria" w:eastAsia="Calibri" w:hAnsi="Cambria"/>
                <w:b/>
                <w:bCs/>
                <w:sz w:val="32"/>
                <w:szCs w:val="32"/>
              </w:rPr>
            </w:pPr>
            <w:r>
              <w:rPr>
                <w:rFonts w:ascii="Cambria" w:eastAsia="Calibri" w:hAnsi="Cambria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1179" w:type="dxa"/>
            <w:shd w:val="clear" w:color="auto" w:fill="D9D9D9"/>
          </w:tcPr>
          <w:p w14:paraId="1F13B13D" w14:textId="77777777" w:rsidR="00C171EA" w:rsidRPr="00826DB6" w:rsidRDefault="00C171EA" w:rsidP="00A86541">
            <w:pPr>
              <w:spacing w:before="80" w:after="80"/>
              <w:jc w:val="center"/>
              <w:rPr>
                <w:rFonts w:ascii="Cambria" w:eastAsia="Calibri" w:hAnsi="Cambria"/>
                <w:b/>
                <w:bCs/>
                <w:sz w:val="32"/>
                <w:szCs w:val="32"/>
              </w:rPr>
            </w:pPr>
            <w:r>
              <w:rPr>
                <w:rFonts w:ascii="Cambria" w:eastAsia="Calibri" w:hAnsi="Cambria"/>
                <w:b/>
                <w:bCs/>
                <w:sz w:val="32"/>
                <w:szCs w:val="32"/>
              </w:rPr>
              <w:t>T</w:t>
            </w:r>
          </w:p>
        </w:tc>
      </w:tr>
      <w:tr w:rsidR="00C171EA" w:rsidRPr="00826DB6" w14:paraId="1D452AFE" w14:textId="77777777" w:rsidTr="00A86541">
        <w:trPr>
          <w:cantSplit/>
          <w:trHeight w:val="572"/>
        </w:trPr>
        <w:tc>
          <w:tcPr>
            <w:tcW w:w="7783" w:type="dxa"/>
          </w:tcPr>
          <w:p w14:paraId="314C19EE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>A Heading</w:t>
            </w:r>
          </w:p>
        </w:tc>
        <w:tc>
          <w:tcPr>
            <w:tcW w:w="1179" w:type="dxa"/>
          </w:tcPr>
          <w:p w14:paraId="4F8B7CC0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  <w:tc>
          <w:tcPr>
            <w:tcW w:w="1179" w:type="dxa"/>
          </w:tcPr>
          <w:p w14:paraId="353DC1EB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C171EA" w:rsidRPr="00826DB6" w14:paraId="3022A162" w14:textId="77777777" w:rsidTr="00A86541">
        <w:trPr>
          <w:cantSplit/>
          <w:trHeight w:val="572"/>
        </w:trPr>
        <w:tc>
          <w:tcPr>
            <w:tcW w:w="7783" w:type="dxa"/>
          </w:tcPr>
          <w:p w14:paraId="018F04DB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>Subheadings</w:t>
            </w:r>
          </w:p>
        </w:tc>
        <w:tc>
          <w:tcPr>
            <w:tcW w:w="1179" w:type="dxa"/>
          </w:tcPr>
          <w:p w14:paraId="66B9E9F9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  <w:tc>
          <w:tcPr>
            <w:tcW w:w="1179" w:type="dxa"/>
          </w:tcPr>
          <w:p w14:paraId="0551D9F1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C171EA" w:rsidRPr="00826DB6" w14:paraId="2ED6828A" w14:textId="77777777" w:rsidTr="00A86541">
        <w:trPr>
          <w:cantSplit/>
          <w:trHeight w:val="572"/>
        </w:trPr>
        <w:tc>
          <w:tcPr>
            <w:tcW w:w="7783" w:type="dxa"/>
          </w:tcPr>
          <w:p w14:paraId="3B95F43C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>Third person</w:t>
            </w:r>
          </w:p>
        </w:tc>
        <w:tc>
          <w:tcPr>
            <w:tcW w:w="1179" w:type="dxa"/>
          </w:tcPr>
          <w:p w14:paraId="02C76E27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  <w:tc>
          <w:tcPr>
            <w:tcW w:w="1179" w:type="dxa"/>
          </w:tcPr>
          <w:p w14:paraId="37D9852B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C171EA" w:rsidRPr="00826DB6" w14:paraId="0F645D5B" w14:textId="77777777" w:rsidTr="00A86541">
        <w:trPr>
          <w:cantSplit/>
          <w:trHeight w:val="572"/>
        </w:trPr>
        <w:tc>
          <w:tcPr>
            <w:tcW w:w="7783" w:type="dxa"/>
          </w:tcPr>
          <w:p w14:paraId="765AB049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>Present tense</w:t>
            </w:r>
          </w:p>
        </w:tc>
        <w:tc>
          <w:tcPr>
            <w:tcW w:w="1179" w:type="dxa"/>
          </w:tcPr>
          <w:p w14:paraId="1029DDA7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  <w:tc>
          <w:tcPr>
            <w:tcW w:w="1179" w:type="dxa"/>
          </w:tcPr>
          <w:p w14:paraId="31291055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C171EA" w:rsidRPr="00826DB6" w14:paraId="4D1709DE" w14:textId="77777777" w:rsidTr="00A86541">
        <w:trPr>
          <w:cantSplit/>
          <w:trHeight w:val="587"/>
        </w:trPr>
        <w:tc>
          <w:tcPr>
            <w:tcW w:w="7783" w:type="dxa"/>
          </w:tcPr>
          <w:p w14:paraId="185E22AF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 xml:space="preserve">The </w:t>
            </w:r>
            <w:r w:rsidRPr="00826DB6">
              <w:rPr>
                <w:rFonts w:ascii="Cambria" w:eastAsia="Calibri" w:hAnsi="Cambria"/>
                <w:b/>
                <w:bCs/>
                <w:sz w:val="28"/>
                <w:szCs w:val="28"/>
              </w:rPr>
              <w:t>first</w:t>
            </w:r>
            <w:r w:rsidRPr="00826DB6">
              <w:rPr>
                <w:rFonts w:ascii="Cambria" w:eastAsia="Calibri" w:hAnsi="Cambria"/>
                <w:sz w:val="28"/>
                <w:szCs w:val="28"/>
              </w:rPr>
              <w:t xml:space="preserve"> sentence in each paragraph gives the </w:t>
            </w:r>
            <w:r w:rsidRPr="00826DB6">
              <w:rPr>
                <w:rFonts w:ascii="Cambria" w:eastAsia="Calibri" w:hAnsi="Cambria"/>
                <w:b/>
                <w:bCs/>
                <w:sz w:val="28"/>
                <w:szCs w:val="28"/>
              </w:rPr>
              <w:t>key idea</w:t>
            </w:r>
          </w:p>
        </w:tc>
        <w:tc>
          <w:tcPr>
            <w:tcW w:w="1179" w:type="dxa"/>
          </w:tcPr>
          <w:p w14:paraId="6E655702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0C7D3D9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C171EA" w:rsidRPr="00826DB6" w14:paraId="721740C8" w14:textId="77777777" w:rsidTr="00A86541">
        <w:trPr>
          <w:cantSplit/>
          <w:trHeight w:val="572"/>
        </w:trPr>
        <w:tc>
          <w:tcPr>
            <w:tcW w:w="7783" w:type="dxa"/>
          </w:tcPr>
          <w:p w14:paraId="07E261EB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bCs/>
                <w:sz w:val="28"/>
                <w:szCs w:val="28"/>
              </w:rPr>
              <w:t>Formal impersonal language</w:t>
            </w:r>
          </w:p>
        </w:tc>
        <w:tc>
          <w:tcPr>
            <w:tcW w:w="1179" w:type="dxa"/>
          </w:tcPr>
          <w:p w14:paraId="12D326CD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9844350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C171EA" w:rsidRPr="00826DB6" w14:paraId="53F99985" w14:textId="77777777" w:rsidTr="00A86541">
        <w:trPr>
          <w:cantSplit/>
          <w:trHeight w:val="572"/>
        </w:trPr>
        <w:tc>
          <w:tcPr>
            <w:tcW w:w="7783" w:type="dxa"/>
          </w:tcPr>
          <w:p w14:paraId="011D2801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>Facts</w:t>
            </w:r>
            <w:r w:rsidRPr="00826DB6">
              <w:rPr>
                <w:rFonts w:ascii="Cambria" w:eastAsia="Calibri" w:hAnsi="Cambria" w:cs="Tahoma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</w:tcPr>
          <w:p w14:paraId="56945ED7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  <w:tc>
          <w:tcPr>
            <w:tcW w:w="1179" w:type="dxa"/>
          </w:tcPr>
          <w:p w14:paraId="15074BF4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C171EA" w:rsidRPr="00826DB6" w14:paraId="1364F786" w14:textId="77777777" w:rsidTr="00A86541">
        <w:trPr>
          <w:cantSplit/>
          <w:trHeight w:val="572"/>
        </w:trPr>
        <w:tc>
          <w:tcPr>
            <w:tcW w:w="7783" w:type="dxa"/>
          </w:tcPr>
          <w:p w14:paraId="298360E7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>Technical words to do with the subject</w:t>
            </w:r>
          </w:p>
        </w:tc>
        <w:tc>
          <w:tcPr>
            <w:tcW w:w="1179" w:type="dxa"/>
          </w:tcPr>
          <w:p w14:paraId="302952BD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  <w:tc>
          <w:tcPr>
            <w:tcW w:w="1179" w:type="dxa"/>
          </w:tcPr>
          <w:p w14:paraId="3C57E7D0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C171EA" w:rsidRPr="00826DB6" w14:paraId="7085EFD7" w14:textId="77777777" w:rsidTr="00A86541">
        <w:trPr>
          <w:cantSplit/>
          <w:trHeight w:val="572"/>
        </w:trPr>
        <w:tc>
          <w:tcPr>
            <w:tcW w:w="7783" w:type="dxa"/>
          </w:tcPr>
          <w:p w14:paraId="237884CE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 w:cs="Tahoma"/>
                <w:sz w:val="28"/>
                <w:szCs w:val="28"/>
              </w:rPr>
            </w:pPr>
            <w:r w:rsidRPr="00826DB6">
              <w:rPr>
                <w:rFonts w:ascii="Cambria" w:eastAsia="Calibri" w:hAnsi="Cambria" w:cs="Tahoma"/>
                <w:sz w:val="28"/>
                <w:szCs w:val="28"/>
              </w:rPr>
              <w:t>Varied sentence openers</w:t>
            </w:r>
          </w:p>
        </w:tc>
        <w:tc>
          <w:tcPr>
            <w:tcW w:w="1179" w:type="dxa"/>
          </w:tcPr>
          <w:p w14:paraId="618BA45B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2D28E0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  <w:tr w:rsidR="00C171EA" w:rsidRPr="00826DB6" w14:paraId="50EB8DE3" w14:textId="77777777" w:rsidTr="00A86541">
        <w:trPr>
          <w:cantSplit/>
          <w:trHeight w:val="88"/>
        </w:trPr>
        <w:tc>
          <w:tcPr>
            <w:tcW w:w="7783" w:type="dxa"/>
          </w:tcPr>
          <w:p w14:paraId="5D4EFC78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>At least SIX Compound sentences</w:t>
            </w:r>
          </w:p>
        </w:tc>
        <w:tc>
          <w:tcPr>
            <w:tcW w:w="1179" w:type="dxa"/>
          </w:tcPr>
          <w:p w14:paraId="3A38810E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  <w:tc>
          <w:tcPr>
            <w:tcW w:w="1179" w:type="dxa"/>
          </w:tcPr>
          <w:p w14:paraId="24BBBA6C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  <w:tr w:rsidR="00C171EA" w:rsidRPr="00826DB6" w14:paraId="21615D24" w14:textId="77777777" w:rsidTr="00A86541">
        <w:trPr>
          <w:cantSplit/>
          <w:trHeight w:val="88"/>
        </w:trPr>
        <w:tc>
          <w:tcPr>
            <w:tcW w:w="7783" w:type="dxa"/>
          </w:tcPr>
          <w:p w14:paraId="77AF1055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>At least SIX complex sentences</w:t>
            </w:r>
          </w:p>
        </w:tc>
        <w:tc>
          <w:tcPr>
            <w:tcW w:w="1179" w:type="dxa"/>
          </w:tcPr>
          <w:p w14:paraId="1212890A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  <w:tc>
          <w:tcPr>
            <w:tcW w:w="1179" w:type="dxa"/>
          </w:tcPr>
          <w:p w14:paraId="6C1FF75B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  <w:tr w:rsidR="00C171EA" w:rsidRPr="00826DB6" w14:paraId="5C3299DC" w14:textId="77777777" w:rsidTr="00A86541">
        <w:trPr>
          <w:cantSplit/>
          <w:trHeight w:val="757"/>
        </w:trPr>
        <w:tc>
          <w:tcPr>
            <w:tcW w:w="7783" w:type="dxa"/>
          </w:tcPr>
          <w:p w14:paraId="2F3EE3F4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>A variety of punctuation marks: dashes, brackets, colons &amp; semi-colons</w:t>
            </w:r>
          </w:p>
        </w:tc>
        <w:tc>
          <w:tcPr>
            <w:tcW w:w="1179" w:type="dxa"/>
          </w:tcPr>
          <w:p w14:paraId="1ABBD21F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  <w:tc>
          <w:tcPr>
            <w:tcW w:w="1179" w:type="dxa"/>
          </w:tcPr>
          <w:p w14:paraId="3278B7DE" w14:textId="77777777" w:rsidR="00C171EA" w:rsidRPr="00826DB6" w:rsidRDefault="00C171EA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</w:tbl>
    <w:p w14:paraId="29606951" w14:textId="77777777" w:rsidR="00482043" w:rsidRDefault="00482043"/>
    <w:p w14:paraId="2B461592" w14:textId="77777777" w:rsidR="004214A4" w:rsidRDefault="00343F60">
      <w:r>
        <w:t xml:space="preserve">                                                                             </w:t>
      </w:r>
    </w:p>
    <w:p w14:paraId="7E437730" w14:textId="77777777" w:rsidR="004214A4" w:rsidRDefault="004214A4"/>
    <w:p w14:paraId="29053ED0" w14:textId="77777777" w:rsidR="004214A4" w:rsidRDefault="004214A4"/>
    <w:p w14:paraId="56CD5655" w14:textId="77777777" w:rsidR="004214A4" w:rsidRDefault="004214A4"/>
    <w:p w14:paraId="2C1A89BD" w14:textId="77777777" w:rsidR="004214A4" w:rsidRDefault="004214A4"/>
    <w:p w14:paraId="72B50231" w14:textId="1E75E68E" w:rsidR="00343F60" w:rsidRPr="00343F60" w:rsidRDefault="00343F60">
      <w:pPr>
        <w:rPr>
          <w:rFonts w:asciiTheme="majorBidi" w:hAnsiTheme="majorBidi" w:cstheme="majorBidi"/>
          <w:sz w:val="28"/>
          <w:szCs w:val="28"/>
        </w:rPr>
      </w:pPr>
      <w:r>
        <w:lastRenderedPageBreak/>
        <w:t xml:space="preserve"> </w:t>
      </w:r>
      <w:r w:rsidRPr="00343F60">
        <w:rPr>
          <w:rFonts w:asciiTheme="majorBidi" w:hAnsiTheme="majorBidi" w:cstheme="majorBidi"/>
          <w:sz w:val="28"/>
          <w:szCs w:val="28"/>
        </w:rPr>
        <w:t xml:space="preserve">Homework- Writing </w:t>
      </w:r>
    </w:p>
    <w:p w14:paraId="252213BA" w14:textId="31836A79" w:rsidR="00343F60" w:rsidRPr="00343F60" w:rsidRDefault="00C171EA" w:rsidP="00343F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070B7ABF" w14:textId="2349B20F" w:rsidR="004214A4" w:rsidRPr="004214A4" w:rsidRDefault="004214A4" w:rsidP="004214A4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4214A4">
        <w:rPr>
          <w:rFonts w:asciiTheme="majorBidi" w:hAnsiTheme="majorBidi" w:cstheme="majorBidi"/>
          <w:sz w:val="28"/>
          <w:szCs w:val="28"/>
        </w:rPr>
        <w:t>Write an information report</w:t>
      </w:r>
      <w:r w:rsidR="00D520A1">
        <w:rPr>
          <w:rFonts w:asciiTheme="majorBidi" w:hAnsiTheme="majorBidi" w:cstheme="majorBidi"/>
          <w:sz w:val="28"/>
          <w:szCs w:val="28"/>
        </w:rPr>
        <w:t>,</w:t>
      </w:r>
      <w:r w:rsidR="00D520A1" w:rsidRPr="00D520A1">
        <w:rPr>
          <w:rFonts w:asciiTheme="majorBidi" w:hAnsiTheme="majorBidi" w:cstheme="majorBidi"/>
          <w:sz w:val="28"/>
          <w:szCs w:val="28"/>
        </w:rPr>
        <w:t xml:space="preserve"> </w:t>
      </w:r>
      <w:r w:rsidR="00D520A1">
        <w:rPr>
          <w:rFonts w:asciiTheme="majorBidi" w:hAnsiTheme="majorBidi" w:cstheme="majorBidi"/>
          <w:sz w:val="28"/>
          <w:szCs w:val="28"/>
        </w:rPr>
        <w:t>addressing your headteacher</w:t>
      </w:r>
      <w:r w:rsidR="00D520A1">
        <w:rPr>
          <w:rFonts w:asciiTheme="majorBidi" w:hAnsiTheme="majorBidi" w:cstheme="majorBidi"/>
          <w:sz w:val="28"/>
          <w:szCs w:val="28"/>
        </w:rPr>
        <w:t>,</w:t>
      </w:r>
      <w:r w:rsidRPr="004214A4">
        <w:rPr>
          <w:rFonts w:asciiTheme="majorBidi" w:hAnsiTheme="majorBidi" w:cstheme="majorBidi"/>
          <w:sz w:val="28"/>
          <w:szCs w:val="28"/>
        </w:rPr>
        <w:t xml:space="preserve"> about the extra-curricular activities and the classroom activities</w:t>
      </w:r>
      <w:r w:rsidR="00D520A1">
        <w:rPr>
          <w:rFonts w:asciiTheme="majorBidi" w:hAnsiTheme="majorBidi" w:cstheme="majorBidi"/>
          <w:sz w:val="28"/>
          <w:szCs w:val="28"/>
        </w:rPr>
        <w:t xml:space="preserve"> that can be added</w:t>
      </w:r>
      <w:r w:rsidRPr="004214A4">
        <w:rPr>
          <w:rFonts w:asciiTheme="majorBidi" w:hAnsiTheme="majorBidi" w:cstheme="majorBidi"/>
          <w:sz w:val="28"/>
          <w:szCs w:val="28"/>
        </w:rPr>
        <w:t xml:space="preserve"> in your school. (Check the ppt to help you)</w:t>
      </w:r>
    </w:p>
    <w:p w14:paraId="5E70949A" w14:textId="77777777" w:rsidR="004214A4" w:rsidRPr="004214A4" w:rsidRDefault="004214A4" w:rsidP="004214A4">
      <w:pPr>
        <w:rPr>
          <w:rFonts w:asciiTheme="majorBidi" w:hAnsiTheme="majorBidi" w:cstheme="majorBidi"/>
          <w:sz w:val="28"/>
          <w:szCs w:val="28"/>
        </w:rPr>
      </w:pPr>
      <w:r w:rsidRPr="004214A4">
        <w:rPr>
          <w:rFonts w:asciiTheme="majorBidi" w:hAnsiTheme="majorBidi" w:cstheme="majorBidi"/>
          <w:sz w:val="28"/>
          <w:szCs w:val="28"/>
        </w:rPr>
        <w:t xml:space="preserve">    Use the following ideas to help you:</w:t>
      </w:r>
    </w:p>
    <w:p w14:paraId="2001C006" w14:textId="77777777" w:rsidR="004214A4" w:rsidRPr="004214A4" w:rsidRDefault="004214A4" w:rsidP="004214A4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4214A4">
        <w:rPr>
          <w:rFonts w:asciiTheme="majorBidi" w:hAnsiTheme="majorBidi" w:cstheme="majorBidi"/>
          <w:sz w:val="28"/>
          <w:szCs w:val="28"/>
        </w:rPr>
        <w:t>Kinds of activities whether in class or outside of it</w:t>
      </w:r>
    </w:p>
    <w:p w14:paraId="7E30651E" w14:textId="77777777" w:rsidR="004214A4" w:rsidRPr="004214A4" w:rsidRDefault="004214A4" w:rsidP="004214A4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4214A4">
        <w:rPr>
          <w:rFonts w:asciiTheme="majorBidi" w:hAnsiTheme="majorBidi" w:cstheme="majorBidi"/>
          <w:sz w:val="28"/>
          <w:szCs w:val="28"/>
        </w:rPr>
        <w:t xml:space="preserve"> Effect on students’ academic performance</w:t>
      </w:r>
    </w:p>
    <w:p w14:paraId="21A41FEB" w14:textId="77777777" w:rsidR="004214A4" w:rsidRPr="004214A4" w:rsidRDefault="004214A4" w:rsidP="004214A4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4214A4">
        <w:rPr>
          <w:rFonts w:asciiTheme="majorBidi" w:hAnsiTheme="majorBidi" w:cstheme="majorBidi"/>
          <w:sz w:val="28"/>
          <w:szCs w:val="28"/>
        </w:rPr>
        <w:t>Effect on students’ morale (mental and emotional condition)</w:t>
      </w:r>
    </w:p>
    <w:p w14:paraId="30694321" w14:textId="77777777" w:rsidR="004214A4" w:rsidRPr="004214A4" w:rsidRDefault="004214A4" w:rsidP="004214A4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4214A4">
        <w:rPr>
          <w:rFonts w:asciiTheme="majorBidi" w:hAnsiTheme="majorBidi" w:cstheme="majorBidi"/>
          <w:sz w:val="28"/>
          <w:szCs w:val="28"/>
        </w:rPr>
        <w:t>Student- student and student-teacher relationship</w:t>
      </w:r>
    </w:p>
    <w:p w14:paraId="51410AC6" w14:textId="77777777" w:rsidR="004214A4" w:rsidRPr="004214A4" w:rsidRDefault="004214A4" w:rsidP="004214A4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4214A4">
        <w:rPr>
          <w:rFonts w:asciiTheme="majorBidi" w:hAnsiTheme="majorBidi" w:cstheme="majorBidi"/>
          <w:sz w:val="28"/>
          <w:szCs w:val="28"/>
        </w:rPr>
        <w:t>Addressing different learning styles</w:t>
      </w:r>
    </w:p>
    <w:p w14:paraId="47473A33" w14:textId="77777777" w:rsidR="004214A4" w:rsidRPr="004214A4" w:rsidRDefault="004214A4" w:rsidP="004214A4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4214A4">
        <w:rPr>
          <w:rFonts w:asciiTheme="majorBidi" w:hAnsiTheme="majorBidi" w:cstheme="majorBidi"/>
          <w:sz w:val="28"/>
          <w:szCs w:val="28"/>
        </w:rPr>
        <w:t>Improvement of the overall educational process and school experience</w:t>
      </w:r>
    </w:p>
    <w:p w14:paraId="275B9F36" w14:textId="08A91D99" w:rsidR="00343F60" w:rsidRPr="00343F60" w:rsidRDefault="00C171EA" w:rsidP="00343F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343F60" w:rsidRPr="00343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F40"/>
    <w:multiLevelType w:val="hybridMultilevel"/>
    <w:tmpl w:val="40683CAE"/>
    <w:lvl w:ilvl="0" w:tplc="3030F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6C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80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C8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4E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09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724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4B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AC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12E7EB4"/>
    <w:multiLevelType w:val="hybridMultilevel"/>
    <w:tmpl w:val="21E47B5E"/>
    <w:lvl w:ilvl="0" w:tplc="229AD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6FA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964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4CE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45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AC7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88C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42F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450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1447987">
    <w:abstractNumId w:val="0"/>
  </w:num>
  <w:num w:numId="2" w16cid:durableId="5645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74"/>
    <w:rsid w:val="001F7674"/>
    <w:rsid w:val="00343F60"/>
    <w:rsid w:val="004214A4"/>
    <w:rsid w:val="00482043"/>
    <w:rsid w:val="005A4B85"/>
    <w:rsid w:val="008011FF"/>
    <w:rsid w:val="00A8244C"/>
    <w:rsid w:val="00A91DF1"/>
    <w:rsid w:val="00C171EA"/>
    <w:rsid w:val="00D5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18FB"/>
  <w15:chartTrackingRefBased/>
  <w15:docId w15:val="{6D7FBAF2-D39C-4816-B866-2A47B889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07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7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Shahenaz</dc:creator>
  <cp:keywords/>
  <dc:description/>
  <cp:lastModifiedBy>Shahinaz Helmy Kameel Matta</cp:lastModifiedBy>
  <cp:revision>9</cp:revision>
  <dcterms:created xsi:type="dcterms:W3CDTF">2024-01-10T10:03:00Z</dcterms:created>
  <dcterms:modified xsi:type="dcterms:W3CDTF">2024-01-13T19:07:00Z</dcterms:modified>
</cp:coreProperties>
</file>