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7B6" w:rsidRDefault="009F67B6">
      <w:pPr>
        <w:pStyle w:val="BodyText"/>
        <w:spacing w:before="9"/>
        <w:rPr>
          <w:rFonts w:ascii="Times New Roman"/>
          <w:sz w:val="19"/>
        </w:rPr>
      </w:pPr>
    </w:p>
    <w:p w:rsidR="009F67B6" w:rsidRDefault="00E002B2">
      <w:pPr>
        <w:spacing w:before="100"/>
        <w:ind w:left="106"/>
        <w:rPr>
          <w:b/>
          <w:sz w:val="48"/>
        </w:rPr>
      </w:pPr>
      <w:r>
        <w:rPr>
          <w:color w:val="323031"/>
          <w:spacing w:val="-9"/>
          <w:sz w:val="48"/>
        </w:rPr>
        <w:t xml:space="preserve">Fiction Reading </w:t>
      </w:r>
      <w:r>
        <w:rPr>
          <w:color w:val="323031"/>
          <w:spacing w:val="-8"/>
          <w:sz w:val="48"/>
        </w:rPr>
        <w:t xml:space="preserve">Mark </w:t>
      </w:r>
      <w:r>
        <w:rPr>
          <w:color w:val="323031"/>
          <w:spacing w:val="-9"/>
          <w:sz w:val="48"/>
        </w:rPr>
        <w:t xml:space="preserve">Scheme </w:t>
      </w:r>
      <w:r>
        <w:rPr>
          <w:color w:val="323031"/>
          <w:sz w:val="48"/>
        </w:rPr>
        <w:t>–</w:t>
      </w:r>
      <w:r>
        <w:rPr>
          <w:color w:val="323031"/>
          <w:spacing w:val="-89"/>
          <w:sz w:val="48"/>
        </w:rPr>
        <w:t xml:space="preserve"> </w:t>
      </w:r>
      <w:r>
        <w:rPr>
          <w:b/>
          <w:color w:val="323031"/>
          <w:spacing w:val="-8"/>
          <w:sz w:val="48"/>
        </w:rPr>
        <w:t xml:space="preserve">Alice </w:t>
      </w:r>
      <w:r>
        <w:rPr>
          <w:b/>
          <w:color w:val="323031"/>
          <w:spacing w:val="-5"/>
          <w:sz w:val="48"/>
        </w:rPr>
        <w:t xml:space="preserve">in </w:t>
      </w:r>
      <w:r>
        <w:rPr>
          <w:b/>
          <w:color w:val="323031"/>
          <w:spacing w:val="-10"/>
          <w:sz w:val="48"/>
        </w:rPr>
        <w:t>Wonderland</w:t>
      </w:r>
    </w:p>
    <w:p w:rsidR="009F67B6" w:rsidRDefault="009F67B6">
      <w:pPr>
        <w:pStyle w:val="BodyText"/>
        <w:spacing w:before="6"/>
        <w:rPr>
          <w:b/>
          <w:sz w:val="14"/>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14"/>
        <w:gridCol w:w="1984"/>
        <w:gridCol w:w="1984"/>
        <w:gridCol w:w="1984"/>
        <w:gridCol w:w="1984"/>
        <w:gridCol w:w="5143"/>
      </w:tblGrid>
      <w:tr w:rsidR="009F67B6">
        <w:trPr>
          <w:trHeight w:val="963"/>
        </w:trPr>
        <w:tc>
          <w:tcPr>
            <w:tcW w:w="2614" w:type="dxa"/>
          </w:tcPr>
          <w:p w:rsidR="009F67B6" w:rsidRDefault="00E002B2">
            <w:pPr>
              <w:pStyle w:val="TableParagraph"/>
              <w:spacing w:before="130" w:line="211" w:lineRule="auto"/>
              <w:ind w:left="170" w:right="614"/>
              <w:rPr>
                <w:sz w:val="20"/>
              </w:rPr>
            </w:pPr>
            <w:r>
              <w:rPr>
                <w:color w:val="323031"/>
                <w:sz w:val="20"/>
              </w:rPr>
              <w:t>You can insert your school’s grading system here.</w:t>
            </w:r>
          </w:p>
        </w:tc>
        <w:tc>
          <w:tcPr>
            <w:tcW w:w="198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5143" w:type="dxa"/>
          </w:tcPr>
          <w:p w:rsidR="009F67B6" w:rsidRDefault="009F67B6">
            <w:pPr>
              <w:pStyle w:val="TableParagraph"/>
              <w:spacing w:before="3"/>
              <w:rPr>
                <w:b/>
                <w:sz w:val="23"/>
              </w:rPr>
            </w:pPr>
          </w:p>
          <w:p w:rsidR="009F67B6" w:rsidRDefault="00E002B2">
            <w:pPr>
              <w:pStyle w:val="TableParagraph"/>
              <w:ind w:left="171"/>
              <w:rPr>
                <w:b/>
                <w:sz w:val="24"/>
              </w:rPr>
            </w:pPr>
            <w:r>
              <w:rPr>
                <w:b/>
                <w:color w:val="323031"/>
                <w:sz w:val="24"/>
              </w:rPr>
              <w:t>Indicative Content</w:t>
            </w:r>
          </w:p>
        </w:tc>
      </w:tr>
      <w:tr w:rsidR="009F67B6">
        <w:trPr>
          <w:trHeight w:val="3236"/>
        </w:trPr>
        <w:tc>
          <w:tcPr>
            <w:tcW w:w="2614" w:type="dxa"/>
          </w:tcPr>
          <w:p w:rsidR="009F67B6" w:rsidRDefault="009F67B6">
            <w:pPr>
              <w:pStyle w:val="TableParagraph"/>
              <w:rPr>
                <w:b/>
                <w:sz w:val="26"/>
              </w:rPr>
            </w:pPr>
          </w:p>
          <w:p w:rsidR="009F67B6" w:rsidRDefault="009F67B6">
            <w:pPr>
              <w:pStyle w:val="TableParagraph"/>
              <w:rPr>
                <w:b/>
                <w:sz w:val="26"/>
              </w:rPr>
            </w:pPr>
          </w:p>
          <w:p w:rsidR="009F67B6" w:rsidRDefault="00E002B2">
            <w:pPr>
              <w:pStyle w:val="TableParagraph"/>
              <w:spacing w:before="184" w:line="247" w:lineRule="auto"/>
              <w:ind w:left="170" w:right="142"/>
              <w:rPr>
                <w:sz w:val="20"/>
              </w:rPr>
            </w:pPr>
            <w:r>
              <w:rPr>
                <w:b/>
                <w:color w:val="323031"/>
                <w:sz w:val="20"/>
              </w:rPr>
              <w:t>Q1</w:t>
            </w:r>
            <w:r>
              <w:rPr>
                <w:color w:val="323031"/>
                <w:sz w:val="20"/>
              </w:rPr>
              <w:t xml:space="preserve">: Find </w:t>
            </w:r>
            <w:r>
              <w:rPr>
                <w:b/>
                <w:color w:val="323031"/>
                <w:sz w:val="20"/>
              </w:rPr>
              <w:t xml:space="preserve">two </w:t>
            </w:r>
            <w:r>
              <w:rPr>
                <w:color w:val="323031"/>
                <w:sz w:val="20"/>
              </w:rPr>
              <w:t>quotations to show that Alice was bored and</w:t>
            </w:r>
            <w:r w:rsidR="00D002F7">
              <w:rPr>
                <w:color w:val="323031"/>
                <w:sz w:val="20"/>
              </w:rPr>
              <w:t xml:space="preserve"> tired from lines 1-9</w:t>
            </w:r>
            <w:r>
              <w:rPr>
                <w:color w:val="323031"/>
                <w:sz w:val="20"/>
              </w:rPr>
              <w:t>.</w:t>
            </w:r>
          </w:p>
          <w:p w:rsidR="009F67B6" w:rsidRDefault="00E002B2">
            <w:pPr>
              <w:pStyle w:val="TableParagraph"/>
              <w:spacing w:before="55"/>
              <w:ind w:left="170"/>
              <w:rPr>
                <w:b/>
                <w:sz w:val="20"/>
              </w:rPr>
            </w:pPr>
            <w:r>
              <w:rPr>
                <w:b/>
                <w:color w:val="323031"/>
                <w:sz w:val="20"/>
              </w:rPr>
              <w:t>4 marks</w:t>
            </w:r>
          </w:p>
        </w:tc>
        <w:tc>
          <w:tcPr>
            <w:tcW w:w="1984" w:type="dxa"/>
          </w:tcPr>
          <w:p w:rsidR="009F67B6" w:rsidRDefault="009F67B6">
            <w:pPr>
              <w:pStyle w:val="TableParagraph"/>
              <w:spacing w:before="3"/>
              <w:rPr>
                <w:b/>
                <w:sz w:val="28"/>
              </w:rPr>
            </w:pPr>
          </w:p>
          <w:p w:rsidR="009F67B6" w:rsidRDefault="00E002B2">
            <w:pPr>
              <w:pStyle w:val="TableParagraph"/>
              <w:numPr>
                <w:ilvl w:val="0"/>
                <w:numId w:val="27"/>
              </w:numPr>
              <w:tabs>
                <w:tab w:val="left" w:pos="284"/>
              </w:tabs>
              <w:spacing w:line="228" w:lineRule="auto"/>
              <w:ind w:right="170" w:hanging="113"/>
              <w:rPr>
                <w:sz w:val="20"/>
              </w:rPr>
            </w:pPr>
            <w:r>
              <w:rPr>
                <w:color w:val="323031"/>
                <w:sz w:val="20"/>
              </w:rPr>
              <w:t>I can sometimes identify quotations when</w:t>
            </w:r>
            <w:r>
              <w:rPr>
                <w:color w:val="323031"/>
                <w:spacing w:val="-1"/>
                <w:sz w:val="20"/>
              </w:rPr>
              <w:t xml:space="preserve"> </w:t>
            </w:r>
            <w:r>
              <w:rPr>
                <w:color w:val="323031"/>
                <w:sz w:val="20"/>
              </w:rPr>
              <w:t>asked.</w:t>
            </w:r>
          </w:p>
          <w:p w:rsidR="009F67B6" w:rsidRDefault="00E002B2">
            <w:pPr>
              <w:pStyle w:val="TableParagraph"/>
              <w:numPr>
                <w:ilvl w:val="0"/>
                <w:numId w:val="27"/>
              </w:numPr>
              <w:tabs>
                <w:tab w:val="left" w:pos="284"/>
              </w:tabs>
              <w:spacing w:before="62" w:line="228" w:lineRule="auto"/>
              <w:ind w:right="171" w:hanging="113"/>
              <w:rPr>
                <w:sz w:val="20"/>
              </w:rPr>
            </w:pPr>
            <w:r>
              <w:rPr>
                <w:color w:val="323031"/>
                <w:sz w:val="20"/>
              </w:rPr>
              <w:t xml:space="preserve">I can copy quotations </w:t>
            </w:r>
            <w:r>
              <w:rPr>
                <w:color w:val="323031"/>
                <w:spacing w:val="-5"/>
                <w:sz w:val="20"/>
              </w:rPr>
              <w:t xml:space="preserve">from </w:t>
            </w:r>
            <w:r>
              <w:rPr>
                <w:color w:val="323031"/>
                <w:sz w:val="20"/>
              </w:rPr>
              <w:t>the text under direction.</w:t>
            </w:r>
          </w:p>
          <w:p w:rsidR="009F67B6" w:rsidRDefault="00E002B2">
            <w:pPr>
              <w:pStyle w:val="TableParagraph"/>
              <w:spacing w:before="71"/>
              <w:ind w:left="170"/>
              <w:rPr>
                <w:b/>
                <w:sz w:val="20"/>
              </w:rPr>
            </w:pPr>
            <w:r>
              <w:rPr>
                <w:b/>
                <w:color w:val="323031"/>
                <w:sz w:val="20"/>
              </w:rPr>
              <w:t>1 mark</w:t>
            </w:r>
          </w:p>
        </w:tc>
        <w:tc>
          <w:tcPr>
            <w:tcW w:w="1984" w:type="dxa"/>
          </w:tcPr>
          <w:p w:rsidR="009F67B6" w:rsidRDefault="00E002B2">
            <w:pPr>
              <w:pStyle w:val="TableParagraph"/>
              <w:numPr>
                <w:ilvl w:val="0"/>
                <w:numId w:val="26"/>
              </w:numPr>
              <w:tabs>
                <w:tab w:val="left" w:pos="284"/>
              </w:tabs>
              <w:spacing w:before="125" w:line="228" w:lineRule="auto"/>
              <w:ind w:right="501" w:hanging="113"/>
              <w:rPr>
                <w:sz w:val="20"/>
              </w:rPr>
            </w:pPr>
            <w:r>
              <w:rPr>
                <w:color w:val="323031"/>
                <w:sz w:val="20"/>
              </w:rPr>
              <w:t>I can identify mostly appropriate quotations when</w:t>
            </w:r>
            <w:r>
              <w:rPr>
                <w:color w:val="323031"/>
                <w:spacing w:val="-4"/>
                <w:sz w:val="20"/>
              </w:rPr>
              <w:t xml:space="preserve"> </w:t>
            </w:r>
            <w:r>
              <w:rPr>
                <w:color w:val="323031"/>
                <w:sz w:val="20"/>
              </w:rPr>
              <w:t>asked.</w:t>
            </w:r>
          </w:p>
          <w:p w:rsidR="009F67B6" w:rsidRDefault="00E002B2">
            <w:pPr>
              <w:pStyle w:val="TableParagraph"/>
              <w:numPr>
                <w:ilvl w:val="0"/>
                <w:numId w:val="26"/>
              </w:numPr>
              <w:tabs>
                <w:tab w:val="left" w:pos="284"/>
              </w:tabs>
              <w:spacing w:before="63" w:line="228" w:lineRule="auto"/>
              <w:ind w:right="329" w:hanging="113"/>
              <w:rPr>
                <w:sz w:val="20"/>
              </w:rPr>
            </w:pPr>
            <w:r>
              <w:rPr>
                <w:color w:val="323031"/>
                <w:sz w:val="20"/>
              </w:rPr>
              <w:t xml:space="preserve">I can copy quotations from the text but not </w:t>
            </w:r>
            <w:r>
              <w:rPr>
                <w:color w:val="323031"/>
                <w:spacing w:val="-3"/>
                <w:sz w:val="20"/>
              </w:rPr>
              <w:t xml:space="preserve">always </w:t>
            </w:r>
            <w:r>
              <w:rPr>
                <w:color w:val="323031"/>
                <w:sz w:val="20"/>
              </w:rPr>
              <w:t>accurately.</w:t>
            </w:r>
          </w:p>
          <w:p w:rsidR="009F67B6" w:rsidRDefault="00E002B2">
            <w:pPr>
              <w:pStyle w:val="TableParagraph"/>
              <w:spacing w:before="72"/>
              <w:ind w:left="170"/>
              <w:rPr>
                <w:b/>
                <w:sz w:val="20"/>
              </w:rPr>
            </w:pPr>
            <w:r>
              <w:rPr>
                <w:b/>
                <w:color w:val="323031"/>
                <w:sz w:val="20"/>
              </w:rPr>
              <w:t>2 marks</w:t>
            </w:r>
          </w:p>
        </w:tc>
        <w:tc>
          <w:tcPr>
            <w:tcW w:w="1984" w:type="dxa"/>
          </w:tcPr>
          <w:p w:rsidR="009F67B6" w:rsidRDefault="009F67B6">
            <w:pPr>
              <w:pStyle w:val="TableParagraph"/>
              <w:spacing w:before="3"/>
              <w:rPr>
                <w:b/>
                <w:sz w:val="28"/>
              </w:rPr>
            </w:pPr>
          </w:p>
          <w:p w:rsidR="009F67B6" w:rsidRDefault="00E002B2">
            <w:pPr>
              <w:pStyle w:val="TableParagraph"/>
              <w:numPr>
                <w:ilvl w:val="0"/>
                <w:numId w:val="25"/>
              </w:numPr>
              <w:tabs>
                <w:tab w:val="left" w:pos="284"/>
              </w:tabs>
              <w:spacing w:line="228" w:lineRule="auto"/>
              <w:ind w:right="501" w:hanging="113"/>
              <w:rPr>
                <w:sz w:val="20"/>
              </w:rPr>
            </w:pPr>
            <w:r>
              <w:rPr>
                <w:color w:val="323031"/>
                <w:sz w:val="20"/>
              </w:rPr>
              <w:t>I can identify appropriate quotations when</w:t>
            </w:r>
            <w:r>
              <w:rPr>
                <w:color w:val="323031"/>
                <w:spacing w:val="-4"/>
                <w:sz w:val="20"/>
              </w:rPr>
              <w:t xml:space="preserve"> </w:t>
            </w:r>
            <w:r>
              <w:rPr>
                <w:color w:val="323031"/>
                <w:sz w:val="20"/>
              </w:rPr>
              <w:t>asked.</w:t>
            </w:r>
          </w:p>
          <w:p w:rsidR="009F67B6" w:rsidRDefault="00E002B2">
            <w:pPr>
              <w:pStyle w:val="TableParagraph"/>
              <w:numPr>
                <w:ilvl w:val="0"/>
                <w:numId w:val="25"/>
              </w:numPr>
              <w:tabs>
                <w:tab w:val="left" w:pos="284"/>
              </w:tabs>
              <w:spacing w:before="62" w:line="228" w:lineRule="auto"/>
              <w:ind w:right="170" w:hanging="113"/>
              <w:rPr>
                <w:sz w:val="20"/>
              </w:rPr>
            </w:pPr>
            <w:r>
              <w:rPr>
                <w:color w:val="323031"/>
                <w:sz w:val="20"/>
              </w:rPr>
              <w:t xml:space="preserve">I can copy quotations </w:t>
            </w:r>
            <w:r>
              <w:rPr>
                <w:color w:val="323031"/>
                <w:spacing w:val="-4"/>
                <w:sz w:val="20"/>
              </w:rPr>
              <w:t xml:space="preserve">from </w:t>
            </w:r>
            <w:r>
              <w:rPr>
                <w:color w:val="323031"/>
                <w:sz w:val="20"/>
              </w:rPr>
              <w:t>the text mostly accurately.</w:t>
            </w:r>
          </w:p>
          <w:p w:rsidR="009F67B6" w:rsidRDefault="00E002B2">
            <w:pPr>
              <w:pStyle w:val="TableParagraph"/>
              <w:spacing w:before="71"/>
              <w:ind w:left="170"/>
              <w:rPr>
                <w:b/>
                <w:sz w:val="20"/>
              </w:rPr>
            </w:pPr>
            <w:r>
              <w:rPr>
                <w:b/>
                <w:color w:val="323031"/>
                <w:sz w:val="20"/>
              </w:rPr>
              <w:t>3 marks</w:t>
            </w:r>
          </w:p>
        </w:tc>
        <w:tc>
          <w:tcPr>
            <w:tcW w:w="1984" w:type="dxa"/>
          </w:tcPr>
          <w:p w:rsidR="009F67B6" w:rsidRDefault="009F67B6">
            <w:pPr>
              <w:pStyle w:val="TableParagraph"/>
              <w:spacing w:before="3"/>
              <w:rPr>
                <w:b/>
                <w:sz w:val="28"/>
              </w:rPr>
            </w:pPr>
          </w:p>
          <w:p w:rsidR="009F67B6" w:rsidRDefault="00E002B2">
            <w:pPr>
              <w:pStyle w:val="TableParagraph"/>
              <w:numPr>
                <w:ilvl w:val="0"/>
                <w:numId w:val="24"/>
              </w:numPr>
              <w:tabs>
                <w:tab w:val="left" w:pos="285"/>
              </w:tabs>
              <w:spacing w:line="228" w:lineRule="auto"/>
              <w:ind w:right="500"/>
              <w:rPr>
                <w:sz w:val="20"/>
              </w:rPr>
            </w:pPr>
            <w:r>
              <w:rPr>
                <w:color w:val="323031"/>
                <w:sz w:val="20"/>
              </w:rPr>
              <w:t>I can identify the most appropriate quotations when</w:t>
            </w:r>
            <w:r>
              <w:rPr>
                <w:color w:val="323031"/>
                <w:spacing w:val="-4"/>
                <w:sz w:val="20"/>
              </w:rPr>
              <w:t xml:space="preserve"> </w:t>
            </w:r>
            <w:r>
              <w:rPr>
                <w:color w:val="323031"/>
                <w:sz w:val="20"/>
              </w:rPr>
              <w:t>asked.</w:t>
            </w:r>
          </w:p>
          <w:p w:rsidR="009F67B6" w:rsidRDefault="00E002B2">
            <w:pPr>
              <w:pStyle w:val="TableParagraph"/>
              <w:numPr>
                <w:ilvl w:val="0"/>
                <w:numId w:val="24"/>
              </w:numPr>
              <w:tabs>
                <w:tab w:val="left" w:pos="285"/>
              </w:tabs>
              <w:spacing w:before="63" w:line="228" w:lineRule="auto"/>
              <w:ind w:right="187"/>
              <w:jc w:val="both"/>
              <w:rPr>
                <w:sz w:val="20"/>
              </w:rPr>
            </w:pPr>
            <w:r>
              <w:rPr>
                <w:color w:val="323031"/>
                <w:sz w:val="20"/>
              </w:rPr>
              <w:t>I can accurately copy quotations from the</w:t>
            </w:r>
            <w:r>
              <w:rPr>
                <w:color w:val="323031"/>
                <w:spacing w:val="-1"/>
                <w:sz w:val="20"/>
              </w:rPr>
              <w:t xml:space="preserve"> </w:t>
            </w:r>
            <w:r>
              <w:rPr>
                <w:color w:val="323031"/>
                <w:sz w:val="20"/>
              </w:rPr>
              <w:t>text.</w:t>
            </w:r>
          </w:p>
          <w:p w:rsidR="009F67B6" w:rsidRDefault="00E002B2">
            <w:pPr>
              <w:pStyle w:val="TableParagraph"/>
              <w:spacing w:before="70"/>
              <w:ind w:left="170"/>
              <w:rPr>
                <w:b/>
                <w:sz w:val="20"/>
              </w:rPr>
            </w:pPr>
            <w:r>
              <w:rPr>
                <w:b/>
                <w:color w:val="323031"/>
                <w:sz w:val="20"/>
              </w:rPr>
              <w:t>4 marks</w:t>
            </w:r>
          </w:p>
        </w:tc>
        <w:tc>
          <w:tcPr>
            <w:tcW w:w="5143" w:type="dxa"/>
          </w:tcPr>
          <w:p w:rsidR="009F67B6" w:rsidRDefault="009F67B6">
            <w:pPr>
              <w:pStyle w:val="TableParagraph"/>
              <w:spacing w:before="11"/>
              <w:rPr>
                <w:b/>
                <w:sz w:val="24"/>
              </w:rPr>
            </w:pPr>
          </w:p>
          <w:p w:rsidR="009F67B6" w:rsidRDefault="00E002B2">
            <w:pPr>
              <w:pStyle w:val="TableParagraph"/>
              <w:numPr>
                <w:ilvl w:val="0"/>
                <w:numId w:val="23"/>
              </w:numPr>
              <w:tabs>
                <w:tab w:val="left" w:pos="285"/>
              </w:tabs>
              <w:spacing w:line="228" w:lineRule="auto"/>
              <w:ind w:right="1985" w:hanging="113"/>
              <w:rPr>
                <w:sz w:val="20"/>
              </w:rPr>
            </w:pPr>
            <w:r>
              <w:rPr>
                <w:color w:val="323031"/>
                <w:sz w:val="20"/>
              </w:rPr>
              <w:t xml:space="preserve">Alice was beginning to get </w:t>
            </w:r>
            <w:r>
              <w:rPr>
                <w:color w:val="323031"/>
                <w:spacing w:val="-4"/>
                <w:sz w:val="20"/>
              </w:rPr>
              <w:t xml:space="preserve">very </w:t>
            </w:r>
            <w:r>
              <w:rPr>
                <w:color w:val="323031"/>
                <w:sz w:val="20"/>
              </w:rPr>
              <w:t>tired of sitting by her</w:t>
            </w:r>
            <w:r>
              <w:rPr>
                <w:color w:val="323031"/>
                <w:spacing w:val="-7"/>
                <w:sz w:val="20"/>
              </w:rPr>
              <w:t xml:space="preserve"> </w:t>
            </w:r>
            <w:r>
              <w:rPr>
                <w:color w:val="323031"/>
                <w:sz w:val="20"/>
              </w:rPr>
              <w:t>sister</w:t>
            </w:r>
          </w:p>
          <w:p w:rsidR="009F67B6" w:rsidRDefault="00E002B2">
            <w:pPr>
              <w:pStyle w:val="TableParagraph"/>
              <w:numPr>
                <w:ilvl w:val="0"/>
                <w:numId w:val="23"/>
              </w:numPr>
              <w:tabs>
                <w:tab w:val="left" w:pos="285"/>
              </w:tabs>
              <w:spacing w:before="59" w:line="228" w:lineRule="auto"/>
              <w:ind w:right="793" w:hanging="113"/>
              <w:rPr>
                <w:sz w:val="20"/>
              </w:rPr>
            </w:pPr>
            <w:r>
              <w:rPr>
                <w:color w:val="323031"/>
                <w:sz w:val="20"/>
              </w:rPr>
              <w:t>Having nothing to do, once or twice peeped into the book her sister was</w:t>
            </w:r>
            <w:r>
              <w:rPr>
                <w:color w:val="323031"/>
                <w:spacing w:val="-5"/>
                <w:sz w:val="20"/>
              </w:rPr>
              <w:t xml:space="preserve"> </w:t>
            </w:r>
            <w:r>
              <w:rPr>
                <w:color w:val="323031"/>
                <w:sz w:val="20"/>
              </w:rPr>
              <w:t>reading</w:t>
            </w:r>
          </w:p>
          <w:p w:rsidR="009F67B6" w:rsidRDefault="00E002B2">
            <w:pPr>
              <w:pStyle w:val="TableParagraph"/>
              <w:numPr>
                <w:ilvl w:val="0"/>
                <w:numId w:val="23"/>
              </w:numPr>
              <w:tabs>
                <w:tab w:val="left" w:pos="285"/>
              </w:tabs>
              <w:spacing w:before="49"/>
              <w:ind w:hanging="113"/>
              <w:rPr>
                <w:sz w:val="20"/>
              </w:rPr>
            </w:pPr>
            <w:r>
              <w:rPr>
                <w:color w:val="323031"/>
                <w:sz w:val="20"/>
              </w:rPr>
              <w:t>The hot day made her feel very sleepy and</w:t>
            </w:r>
            <w:r>
              <w:rPr>
                <w:color w:val="323031"/>
                <w:spacing w:val="-15"/>
                <w:sz w:val="20"/>
              </w:rPr>
              <w:t xml:space="preserve"> </w:t>
            </w:r>
            <w:r>
              <w:rPr>
                <w:color w:val="323031"/>
                <w:sz w:val="20"/>
              </w:rPr>
              <w:t>stupid</w:t>
            </w:r>
          </w:p>
          <w:p w:rsidR="009F67B6" w:rsidRDefault="00E002B2">
            <w:pPr>
              <w:pStyle w:val="TableParagraph"/>
              <w:numPr>
                <w:ilvl w:val="0"/>
                <w:numId w:val="23"/>
              </w:numPr>
              <w:tabs>
                <w:tab w:val="left" w:pos="285"/>
              </w:tabs>
              <w:spacing w:before="55" w:line="228" w:lineRule="auto"/>
              <w:ind w:right="764" w:hanging="113"/>
              <w:rPr>
                <w:sz w:val="20"/>
              </w:rPr>
            </w:pPr>
            <w:r>
              <w:rPr>
                <w:color w:val="323031"/>
                <w:sz w:val="20"/>
              </w:rPr>
              <w:t>Would [making a daisy chain] be worth the trouble of getting up and picking the</w:t>
            </w:r>
            <w:r>
              <w:rPr>
                <w:color w:val="323031"/>
                <w:spacing w:val="-11"/>
                <w:sz w:val="20"/>
              </w:rPr>
              <w:t xml:space="preserve"> </w:t>
            </w:r>
            <w:r>
              <w:rPr>
                <w:color w:val="323031"/>
                <w:sz w:val="20"/>
              </w:rPr>
              <w:t>daisies</w:t>
            </w:r>
          </w:p>
          <w:p w:rsidR="009F67B6" w:rsidRDefault="00E002B2" w:rsidP="004B2D6E">
            <w:pPr>
              <w:pStyle w:val="TableParagraph"/>
              <w:tabs>
                <w:tab w:val="left" w:pos="285"/>
              </w:tabs>
              <w:spacing w:before="59" w:line="228" w:lineRule="auto"/>
              <w:ind w:left="171" w:right="856"/>
              <w:rPr>
                <w:sz w:val="20"/>
              </w:rPr>
            </w:pPr>
            <w:r>
              <w:rPr>
                <w:color w:val="323031"/>
                <w:sz w:val="20"/>
              </w:rPr>
              <w:t>Any two from above or accept any sensible alternative from the correct</w:t>
            </w:r>
            <w:r>
              <w:rPr>
                <w:color w:val="323031"/>
                <w:spacing w:val="-5"/>
                <w:sz w:val="20"/>
              </w:rPr>
              <w:t xml:space="preserve"> </w:t>
            </w:r>
            <w:r>
              <w:rPr>
                <w:color w:val="323031"/>
                <w:sz w:val="20"/>
              </w:rPr>
              <w:t>lines.</w:t>
            </w:r>
          </w:p>
        </w:tc>
      </w:tr>
      <w:tr w:rsidR="009F67B6">
        <w:trPr>
          <w:trHeight w:val="3216"/>
        </w:trPr>
        <w:tc>
          <w:tcPr>
            <w:tcW w:w="2614" w:type="dxa"/>
          </w:tcPr>
          <w:p w:rsidR="009F67B6" w:rsidRDefault="009F67B6">
            <w:pPr>
              <w:pStyle w:val="TableParagraph"/>
              <w:rPr>
                <w:b/>
                <w:sz w:val="26"/>
              </w:rPr>
            </w:pPr>
          </w:p>
          <w:p w:rsidR="009F67B6" w:rsidRDefault="009F67B6">
            <w:pPr>
              <w:pStyle w:val="TableParagraph"/>
              <w:spacing w:before="6"/>
              <w:rPr>
                <w:b/>
                <w:sz w:val="26"/>
              </w:rPr>
            </w:pPr>
          </w:p>
          <w:p w:rsidR="009F67B6" w:rsidRDefault="00E002B2">
            <w:pPr>
              <w:pStyle w:val="TableParagraph"/>
              <w:spacing w:line="247" w:lineRule="auto"/>
              <w:ind w:left="170" w:right="423"/>
              <w:rPr>
                <w:sz w:val="20"/>
              </w:rPr>
            </w:pPr>
            <w:r>
              <w:rPr>
                <w:b/>
                <w:color w:val="323031"/>
                <w:sz w:val="20"/>
              </w:rPr>
              <w:t>Q2</w:t>
            </w:r>
            <w:r>
              <w:rPr>
                <w:color w:val="323031"/>
                <w:sz w:val="20"/>
              </w:rPr>
              <w:t xml:space="preserve">: Give </w:t>
            </w:r>
            <w:r>
              <w:rPr>
                <w:b/>
                <w:color w:val="323031"/>
                <w:sz w:val="20"/>
              </w:rPr>
              <w:t xml:space="preserve">three </w:t>
            </w:r>
            <w:r>
              <w:rPr>
                <w:color w:val="323031"/>
                <w:sz w:val="20"/>
              </w:rPr>
              <w:t>things we learn a</w:t>
            </w:r>
            <w:r w:rsidR="00D002F7">
              <w:rPr>
                <w:color w:val="323031"/>
                <w:sz w:val="20"/>
              </w:rPr>
              <w:t>bout the White Rabbit in lines 7-21</w:t>
            </w:r>
            <w:bookmarkStart w:id="0" w:name="_GoBack"/>
            <w:bookmarkEnd w:id="0"/>
            <w:r>
              <w:rPr>
                <w:color w:val="323031"/>
                <w:sz w:val="20"/>
              </w:rPr>
              <w:t>.</w:t>
            </w:r>
          </w:p>
          <w:p w:rsidR="009F67B6" w:rsidRDefault="00E002B2">
            <w:pPr>
              <w:pStyle w:val="TableParagraph"/>
              <w:spacing w:before="54"/>
              <w:ind w:left="170"/>
              <w:rPr>
                <w:b/>
                <w:sz w:val="20"/>
              </w:rPr>
            </w:pPr>
            <w:r>
              <w:rPr>
                <w:b/>
                <w:color w:val="323031"/>
                <w:sz w:val="20"/>
              </w:rPr>
              <w:t>4 marks</w:t>
            </w:r>
          </w:p>
        </w:tc>
        <w:tc>
          <w:tcPr>
            <w:tcW w:w="1984" w:type="dxa"/>
          </w:tcPr>
          <w:p w:rsidR="009F67B6" w:rsidRDefault="00E002B2">
            <w:pPr>
              <w:pStyle w:val="TableParagraph"/>
              <w:numPr>
                <w:ilvl w:val="0"/>
                <w:numId w:val="22"/>
              </w:numPr>
              <w:tabs>
                <w:tab w:val="left" w:pos="284"/>
              </w:tabs>
              <w:spacing w:before="115" w:line="228" w:lineRule="auto"/>
              <w:ind w:right="170" w:hanging="113"/>
              <w:rPr>
                <w:sz w:val="20"/>
              </w:rPr>
            </w:pPr>
            <w:r>
              <w:rPr>
                <w:color w:val="323031"/>
                <w:sz w:val="20"/>
              </w:rPr>
              <w:t>I can sometimes identify factual information when asked, but there may be errors.</w:t>
            </w:r>
          </w:p>
          <w:p w:rsidR="009F67B6" w:rsidRDefault="00E002B2">
            <w:pPr>
              <w:pStyle w:val="TableParagraph"/>
              <w:numPr>
                <w:ilvl w:val="0"/>
                <w:numId w:val="22"/>
              </w:numPr>
              <w:tabs>
                <w:tab w:val="left" w:pos="284"/>
              </w:tabs>
              <w:spacing w:before="64" w:line="228" w:lineRule="auto"/>
              <w:ind w:right="358" w:hanging="113"/>
              <w:rPr>
                <w:sz w:val="20"/>
              </w:rPr>
            </w:pPr>
            <w:r>
              <w:rPr>
                <w:color w:val="323031"/>
                <w:sz w:val="20"/>
              </w:rPr>
              <w:t xml:space="preserve">I can paraphrase the text </w:t>
            </w:r>
            <w:r>
              <w:rPr>
                <w:color w:val="323031"/>
                <w:spacing w:val="-3"/>
                <w:sz w:val="20"/>
              </w:rPr>
              <w:t xml:space="preserve">under </w:t>
            </w:r>
            <w:r>
              <w:rPr>
                <w:color w:val="323031"/>
                <w:sz w:val="20"/>
              </w:rPr>
              <w:t>direction.</w:t>
            </w:r>
          </w:p>
          <w:p w:rsidR="009F67B6" w:rsidRDefault="00E002B2">
            <w:pPr>
              <w:pStyle w:val="TableParagraph"/>
              <w:spacing w:before="71"/>
              <w:ind w:left="170"/>
              <w:rPr>
                <w:b/>
                <w:sz w:val="20"/>
              </w:rPr>
            </w:pPr>
            <w:r>
              <w:rPr>
                <w:b/>
                <w:color w:val="323031"/>
                <w:sz w:val="20"/>
              </w:rPr>
              <w:t>1 mark</w:t>
            </w:r>
          </w:p>
        </w:tc>
        <w:tc>
          <w:tcPr>
            <w:tcW w:w="1984" w:type="dxa"/>
          </w:tcPr>
          <w:p w:rsidR="009F67B6" w:rsidRDefault="009F67B6">
            <w:pPr>
              <w:pStyle w:val="TableParagraph"/>
              <w:spacing w:before="13"/>
              <w:rPr>
                <w:b/>
                <w:sz w:val="17"/>
              </w:rPr>
            </w:pPr>
          </w:p>
          <w:p w:rsidR="009F67B6" w:rsidRDefault="00E002B2">
            <w:pPr>
              <w:pStyle w:val="TableParagraph"/>
              <w:numPr>
                <w:ilvl w:val="0"/>
                <w:numId w:val="21"/>
              </w:numPr>
              <w:tabs>
                <w:tab w:val="left" w:pos="284"/>
              </w:tabs>
              <w:spacing w:line="228" w:lineRule="auto"/>
              <w:ind w:right="308" w:hanging="113"/>
              <w:rPr>
                <w:sz w:val="20"/>
              </w:rPr>
            </w:pPr>
            <w:r>
              <w:rPr>
                <w:color w:val="323031"/>
                <w:sz w:val="20"/>
              </w:rPr>
              <w:t xml:space="preserve">I can generally identify </w:t>
            </w:r>
            <w:r>
              <w:rPr>
                <w:color w:val="323031"/>
                <w:spacing w:val="-3"/>
                <w:sz w:val="20"/>
              </w:rPr>
              <w:t xml:space="preserve">factual </w:t>
            </w:r>
            <w:r>
              <w:rPr>
                <w:color w:val="323031"/>
                <w:sz w:val="20"/>
              </w:rPr>
              <w:t>information when</w:t>
            </w:r>
            <w:r>
              <w:rPr>
                <w:color w:val="323031"/>
                <w:spacing w:val="-2"/>
                <w:sz w:val="20"/>
              </w:rPr>
              <w:t xml:space="preserve"> </w:t>
            </w:r>
            <w:r>
              <w:rPr>
                <w:color w:val="323031"/>
                <w:sz w:val="20"/>
              </w:rPr>
              <w:t>asked.</w:t>
            </w:r>
          </w:p>
          <w:p w:rsidR="009F67B6" w:rsidRDefault="00E002B2">
            <w:pPr>
              <w:pStyle w:val="TableParagraph"/>
              <w:numPr>
                <w:ilvl w:val="0"/>
                <w:numId w:val="21"/>
              </w:numPr>
              <w:tabs>
                <w:tab w:val="left" w:pos="284"/>
              </w:tabs>
              <w:spacing w:before="62" w:line="228" w:lineRule="auto"/>
              <w:ind w:right="257" w:hanging="113"/>
              <w:rPr>
                <w:sz w:val="20"/>
              </w:rPr>
            </w:pPr>
            <w:r>
              <w:rPr>
                <w:color w:val="323031"/>
                <w:sz w:val="20"/>
              </w:rPr>
              <w:t xml:space="preserve">I can paraphrase </w:t>
            </w:r>
            <w:r>
              <w:rPr>
                <w:color w:val="323031"/>
                <w:spacing w:val="-6"/>
                <w:sz w:val="20"/>
              </w:rPr>
              <w:t xml:space="preserve">the </w:t>
            </w:r>
            <w:r>
              <w:rPr>
                <w:color w:val="323031"/>
                <w:sz w:val="20"/>
              </w:rPr>
              <w:t>text, although not always accurately.</w:t>
            </w:r>
          </w:p>
          <w:p w:rsidR="009F67B6" w:rsidRDefault="00E002B2">
            <w:pPr>
              <w:pStyle w:val="TableParagraph"/>
              <w:spacing w:before="72"/>
              <w:ind w:left="170"/>
              <w:rPr>
                <w:sz w:val="20"/>
              </w:rPr>
            </w:pPr>
            <w:r>
              <w:rPr>
                <w:b/>
                <w:color w:val="323031"/>
                <w:sz w:val="20"/>
              </w:rPr>
              <w:t>2 mark</w:t>
            </w:r>
            <w:r>
              <w:rPr>
                <w:color w:val="323031"/>
                <w:sz w:val="20"/>
              </w:rPr>
              <w:t>s</w:t>
            </w:r>
          </w:p>
        </w:tc>
        <w:tc>
          <w:tcPr>
            <w:tcW w:w="1984" w:type="dxa"/>
          </w:tcPr>
          <w:p w:rsidR="009F67B6" w:rsidRDefault="009F67B6">
            <w:pPr>
              <w:pStyle w:val="TableParagraph"/>
              <w:spacing w:before="2"/>
              <w:rPr>
                <w:b/>
                <w:sz w:val="17"/>
              </w:rPr>
            </w:pPr>
          </w:p>
          <w:p w:rsidR="009F67B6" w:rsidRDefault="00E002B2">
            <w:pPr>
              <w:pStyle w:val="TableParagraph"/>
              <w:numPr>
                <w:ilvl w:val="0"/>
                <w:numId w:val="20"/>
              </w:numPr>
              <w:tabs>
                <w:tab w:val="left" w:pos="284"/>
              </w:tabs>
              <w:spacing w:before="1" w:line="266" w:lineRule="exact"/>
              <w:ind w:hanging="113"/>
              <w:rPr>
                <w:sz w:val="20"/>
              </w:rPr>
            </w:pPr>
            <w:r>
              <w:rPr>
                <w:color w:val="323031"/>
                <w:sz w:val="20"/>
              </w:rPr>
              <w:t>I can</w:t>
            </w:r>
            <w:r>
              <w:rPr>
                <w:color w:val="323031"/>
                <w:spacing w:val="-5"/>
                <w:sz w:val="20"/>
              </w:rPr>
              <w:t xml:space="preserve"> </w:t>
            </w:r>
            <w:r>
              <w:rPr>
                <w:color w:val="323031"/>
                <w:sz w:val="20"/>
              </w:rPr>
              <w:t>confidently</w:t>
            </w:r>
          </w:p>
          <w:p w:rsidR="009F67B6" w:rsidRDefault="00E002B2">
            <w:pPr>
              <w:pStyle w:val="TableParagraph"/>
              <w:spacing w:before="4" w:line="228" w:lineRule="auto"/>
              <w:ind w:left="283" w:right="231"/>
              <w:rPr>
                <w:sz w:val="20"/>
              </w:rPr>
            </w:pPr>
            <w:r>
              <w:rPr>
                <w:color w:val="323031"/>
                <w:sz w:val="20"/>
              </w:rPr>
              <w:t>identify relevant factual information when asked.</w:t>
            </w:r>
          </w:p>
          <w:p w:rsidR="009F67B6" w:rsidRDefault="00E002B2">
            <w:pPr>
              <w:pStyle w:val="TableParagraph"/>
              <w:numPr>
                <w:ilvl w:val="0"/>
                <w:numId w:val="20"/>
              </w:numPr>
              <w:tabs>
                <w:tab w:val="left" w:pos="284"/>
              </w:tabs>
              <w:spacing w:before="62" w:line="228" w:lineRule="auto"/>
              <w:ind w:right="296" w:hanging="113"/>
              <w:rPr>
                <w:sz w:val="20"/>
              </w:rPr>
            </w:pPr>
            <w:r>
              <w:rPr>
                <w:color w:val="323031"/>
                <w:sz w:val="20"/>
              </w:rPr>
              <w:t>I can paraphrase the text mostly accurately</w:t>
            </w:r>
          </w:p>
          <w:p w:rsidR="009F67B6" w:rsidRDefault="00E002B2">
            <w:pPr>
              <w:pStyle w:val="TableParagraph"/>
              <w:spacing w:before="71"/>
              <w:ind w:left="170"/>
              <w:rPr>
                <w:b/>
                <w:sz w:val="20"/>
              </w:rPr>
            </w:pPr>
            <w:r>
              <w:rPr>
                <w:b/>
                <w:color w:val="323031"/>
                <w:sz w:val="20"/>
              </w:rPr>
              <w:t>3 marks</w:t>
            </w:r>
          </w:p>
        </w:tc>
        <w:tc>
          <w:tcPr>
            <w:tcW w:w="1984" w:type="dxa"/>
          </w:tcPr>
          <w:p w:rsidR="009F67B6" w:rsidRDefault="00E002B2">
            <w:pPr>
              <w:pStyle w:val="TableParagraph"/>
              <w:numPr>
                <w:ilvl w:val="0"/>
                <w:numId w:val="19"/>
              </w:numPr>
              <w:tabs>
                <w:tab w:val="left" w:pos="285"/>
              </w:tabs>
              <w:spacing w:before="115" w:line="228" w:lineRule="auto"/>
              <w:ind w:right="402"/>
              <w:rPr>
                <w:sz w:val="20"/>
              </w:rPr>
            </w:pPr>
            <w:r>
              <w:rPr>
                <w:color w:val="323031"/>
                <w:sz w:val="20"/>
              </w:rPr>
              <w:t>I can consistently identify the most</w:t>
            </w:r>
            <w:r>
              <w:rPr>
                <w:color w:val="323031"/>
                <w:spacing w:val="-10"/>
                <w:sz w:val="20"/>
              </w:rPr>
              <w:t xml:space="preserve"> </w:t>
            </w:r>
            <w:r>
              <w:rPr>
                <w:color w:val="323031"/>
                <w:sz w:val="20"/>
              </w:rPr>
              <w:t>relevant factual information when</w:t>
            </w:r>
            <w:r>
              <w:rPr>
                <w:color w:val="323031"/>
                <w:spacing w:val="-2"/>
                <w:sz w:val="20"/>
              </w:rPr>
              <w:t xml:space="preserve"> </w:t>
            </w:r>
            <w:r>
              <w:rPr>
                <w:color w:val="323031"/>
                <w:sz w:val="20"/>
              </w:rPr>
              <w:t>asked.</w:t>
            </w:r>
          </w:p>
          <w:p w:rsidR="009F67B6" w:rsidRDefault="00E002B2">
            <w:pPr>
              <w:pStyle w:val="TableParagraph"/>
              <w:numPr>
                <w:ilvl w:val="0"/>
                <w:numId w:val="19"/>
              </w:numPr>
              <w:tabs>
                <w:tab w:val="left" w:pos="285"/>
              </w:tabs>
              <w:spacing w:before="65" w:line="228" w:lineRule="auto"/>
              <w:ind w:right="256"/>
              <w:rPr>
                <w:sz w:val="20"/>
              </w:rPr>
            </w:pPr>
            <w:r>
              <w:rPr>
                <w:color w:val="323031"/>
                <w:sz w:val="20"/>
              </w:rPr>
              <w:t xml:space="preserve">I can paraphrase </w:t>
            </w:r>
            <w:r>
              <w:rPr>
                <w:color w:val="323031"/>
                <w:spacing w:val="-6"/>
                <w:sz w:val="20"/>
              </w:rPr>
              <w:t xml:space="preserve">the </w:t>
            </w:r>
            <w:r>
              <w:rPr>
                <w:color w:val="323031"/>
                <w:sz w:val="20"/>
              </w:rPr>
              <w:t>text</w:t>
            </w:r>
            <w:r>
              <w:rPr>
                <w:color w:val="323031"/>
                <w:spacing w:val="-5"/>
                <w:sz w:val="20"/>
              </w:rPr>
              <w:t xml:space="preserve"> </w:t>
            </w:r>
            <w:r>
              <w:rPr>
                <w:color w:val="323031"/>
                <w:sz w:val="20"/>
              </w:rPr>
              <w:t>accurately</w:t>
            </w:r>
          </w:p>
          <w:p w:rsidR="009F67B6" w:rsidRDefault="00E002B2">
            <w:pPr>
              <w:pStyle w:val="TableParagraph"/>
              <w:spacing w:before="70"/>
              <w:ind w:left="170"/>
              <w:rPr>
                <w:b/>
                <w:sz w:val="20"/>
              </w:rPr>
            </w:pPr>
            <w:r>
              <w:rPr>
                <w:b/>
                <w:color w:val="323031"/>
                <w:sz w:val="20"/>
              </w:rPr>
              <w:t>4 marks</w:t>
            </w:r>
          </w:p>
        </w:tc>
        <w:tc>
          <w:tcPr>
            <w:tcW w:w="5143" w:type="dxa"/>
          </w:tcPr>
          <w:p w:rsidR="009F67B6" w:rsidRDefault="009F67B6">
            <w:pPr>
              <w:pStyle w:val="TableParagraph"/>
              <w:spacing w:before="9"/>
              <w:rPr>
                <w:b/>
                <w:sz w:val="28"/>
              </w:rPr>
            </w:pPr>
          </w:p>
          <w:p w:rsidR="009F67B6" w:rsidRDefault="00E002B2">
            <w:pPr>
              <w:pStyle w:val="TableParagraph"/>
              <w:numPr>
                <w:ilvl w:val="0"/>
                <w:numId w:val="18"/>
              </w:numPr>
              <w:tabs>
                <w:tab w:val="left" w:pos="285"/>
              </w:tabs>
              <w:ind w:hanging="113"/>
              <w:rPr>
                <w:sz w:val="20"/>
              </w:rPr>
            </w:pPr>
            <w:r>
              <w:rPr>
                <w:color w:val="323031"/>
                <w:sz w:val="20"/>
              </w:rPr>
              <w:t>The rabbit had pink</w:t>
            </w:r>
            <w:r>
              <w:rPr>
                <w:color w:val="323031"/>
                <w:spacing w:val="-3"/>
                <w:sz w:val="20"/>
              </w:rPr>
              <w:t xml:space="preserve"> </w:t>
            </w:r>
            <w:r>
              <w:rPr>
                <w:color w:val="323031"/>
                <w:sz w:val="20"/>
              </w:rPr>
              <w:t>eyes</w:t>
            </w:r>
          </w:p>
          <w:p w:rsidR="009F67B6" w:rsidRDefault="00E002B2">
            <w:pPr>
              <w:pStyle w:val="TableParagraph"/>
              <w:numPr>
                <w:ilvl w:val="0"/>
                <w:numId w:val="18"/>
              </w:numPr>
              <w:tabs>
                <w:tab w:val="left" w:pos="285"/>
              </w:tabs>
              <w:spacing w:before="45"/>
              <w:ind w:hanging="113"/>
              <w:rPr>
                <w:sz w:val="20"/>
              </w:rPr>
            </w:pPr>
            <w:r>
              <w:rPr>
                <w:color w:val="323031"/>
                <w:sz w:val="20"/>
              </w:rPr>
              <w:t>It was</w:t>
            </w:r>
            <w:r>
              <w:rPr>
                <w:color w:val="323031"/>
                <w:spacing w:val="-1"/>
                <w:sz w:val="20"/>
              </w:rPr>
              <w:t xml:space="preserve"> </w:t>
            </w:r>
            <w:r>
              <w:rPr>
                <w:color w:val="323031"/>
                <w:sz w:val="20"/>
              </w:rPr>
              <w:t>running</w:t>
            </w:r>
          </w:p>
          <w:p w:rsidR="009F67B6" w:rsidRDefault="00E002B2">
            <w:pPr>
              <w:pStyle w:val="TableParagraph"/>
              <w:numPr>
                <w:ilvl w:val="0"/>
                <w:numId w:val="18"/>
              </w:numPr>
              <w:tabs>
                <w:tab w:val="left" w:pos="285"/>
              </w:tabs>
              <w:spacing w:before="44"/>
              <w:ind w:hanging="113"/>
              <w:rPr>
                <w:sz w:val="20"/>
              </w:rPr>
            </w:pPr>
            <w:r>
              <w:rPr>
                <w:color w:val="323031"/>
                <w:sz w:val="20"/>
              </w:rPr>
              <w:t>The rabbit muttered to itself that it was</w:t>
            </w:r>
            <w:r>
              <w:rPr>
                <w:color w:val="323031"/>
                <w:spacing w:val="-9"/>
                <w:sz w:val="20"/>
              </w:rPr>
              <w:t xml:space="preserve"> </w:t>
            </w:r>
            <w:r>
              <w:rPr>
                <w:color w:val="323031"/>
                <w:sz w:val="20"/>
              </w:rPr>
              <w:t>late</w:t>
            </w:r>
          </w:p>
          <w:p w:rsidR="009F67B6" w:rsidRDefault="00E002B2">
            <w:pPr>
              <w:pStyle w:val="TableParagraph"/>
              <w:numPr>
                <w:ilvl w:val="0"/>
                <w:numId w:val="18"/>
              </w:numPr>
              <w:tabs>
                <w:tab w:val="left" w:pos="285"/>
              </w:tabs>
              <w:spacing w:before="44"/>
              <w:ind w:hanging="113"/>
              <w:rPr>
                <w:sz w:val="20"/>
              </w:rPr>
            </w:pPr>
            <w:r>
              <w:rPr>
                <w:color w:val="323031"/>
                <w:sz w:val="20"/>
              </w:rPr>
              <w:t>It was wearing a</w:t>
            </w:r>
            <w:r>
              <w:rPr>
                <w:color w:val="323031"/>
                <w:spacing w:val="-1"/>
                <w:sz w:val="20"/>
              </w:rPr>
              <w:t xml:space="preserve"> </w:t>
            </w:r>
            <w:r>
              <w:rPr>
                <w:color w:val="323031"/>
                <w:sz w:val="20"/>
              </w:rPr>
              <w:t>waistcoat</w:t>
            </w:r>
          </w:p>
          <w:p w:rsidR="009F67B6" w:rsidRDefault="00E002B2">
            <w:pPr>
              <w:pStyle w:val="TableParagraph"/>
              <w:numPr>
                <w:ilvl w:val="0"/>
                <w:numId w:val="18"/>
              </w:numPr>
              <w:tabs>
                <w:tab w:val="left" w:pos="285"/>
              </w:tabs>
              <w:spacing w:before="45"/>
              <w:ind w:hanging="113"/>
              <w:rPr>
                <w:sz w:val="20"/>
              </w:rPr>
            </w:pPr>
            <w:r>
              <w:rPr>
                <w:color w:val="323031"/>
                <w:sz w:val="20"/>
              </w:rPr>
              <w:t>It had a watch in its</w:t>
            </w:r>
            <w:r>
              <w:rPr>
                <w:color w:val="323031"/>
                <w:spacing w:val="-1"/>
                <w:sz w:val="20"/>
              </w:rPr>
              <w:t xml:space="preserve"> </w:t>
            </w:r>
            <w:r>
              <w:rPr>
                <w:color w:val="323031"/>
                <w:sz w:val="20"/>
              </w:rPr>
              <w:t>pocket</w:t>
            </w:r>
          </w:p>
          <w:p w:rsidR="009F67B6" w:rsidRDefault="00E002B2">
            <w:pPr>
              <w:pStyle w:val="TableParagraph"/>
              <w:numPr>
                <w:ilvl w:val="0"/>
                <w:numId w:val="18"/>
              </w:numPr>
              <w:tabs>
                <w:tab w:val="left" w:pos="285"/>
              </w:tabs>
              <w:spacing w:before="44"/>
              <w:ind w:hanging="113"/>
              <w:rPr>
                <w:sz w:val="20"/>
              </w:rPr>
            </w:pPr>
            <w:r>
              <w:rPr>
                <w:color w:val="323031"/>
                <w:sz w:val="20"/>
              </w:rPr>
              <w:t>The rabbit disappeared down a large rabbit</w:t>
            </w:r>
            <w:r>
              <w:rPr>
                <w:color w:val="323031"/>
                <w:spacing w:val="-10"/>
                <w:sz w:val="20"/>
              </w:rPr>
              <w:t xml:space="preserve"> </w:t>
            </w:r>
            <w:r>
              <w:rPr>
                <w:color w:val="323031"/>
                <w:sz w:val="20"/>
              </w:rPr>
              <w:t>hole</w:t>
            </w:r>
          </w:p>
          <w:p w:rsidR="009F67B6" w:rsidRDefault="00E002B2" w:rsidP="004B2D6E">
            <w:pPr>
              <w:pStyle w:val="TableParagraph"/>
              <w:tabs>
                <w:tab w:val="left" w:pos="285"/>
              </w:tabs>
              <w:spacing w:before="55" w:line="228" w:lineRule="auto"/>
              <w:ind w:left="171" w:right="1904"/>
              <w:rPr>
                <w:sz w:val="20"/>
              </w:rPr>
            </w:pPr>
            <w:r>
              <w:rPr>
                <w:color w:val="323031"/>
                <w:sz w:val="20"/>
              </w:rPr>
              <w:t>Any three from above or accept any sensible</w:t>
            </w:r>
            <w:r>
              <w:rPr>
                <w:color w:val="323031"/>
                <w:spacing w:val="-4"/>
                <w:sz w:val="20"/>
              </w:rPr>
              <w:t xml:space="preserve"> </w:t>
            </w:r>
            <w:r>
              <w:rPr>
                <w:color w:val="323031"/>
                <w:sz w:val="20"/>
              </w:rPr>
              <w:t>alternative.</w:t>
            </w:r>
          </w:p>
        </w:tc>
      </w:tr>
    </w:tbl>
    <w:p w:rsidR="009F67B6" w:rsidRDefault="009F67B6">
      <w:pPr>
        <w:spacing w:line="228" w:lineRule="auto"/>
        <w:rPr>
          <w:sz w:val="20"/>
        </w:rPr>
        <w:sectPr w:rsidR="009F67B6">
          <w:headerReference w:type="default" r:id="rId7"/>
          <w:footerReference w:type="default" r:id="rId8"/>
          <w:type w:val="continuous"/>
          <w:pgSz w:w="16840" w:h="11910" w:orient="landscape"/>
          <w:pgMar w:top="960" w:right="460" w:bottom="640" w:left="460" w:header="227" w:footer="445" w:gutter="0"/>
          <w:pgNumType w:start="1"/>
          <w:cols w:space="720"/>
        </w:sectPr>
      </w:pPr>
    </w:p>
    <w:p w:rsidR="009F67B6" w:rsidRDefault="009F67B6">
      <w:pPr>
        <w:pStyle w:val="BodyText"/>
        <w:rPr>
          <w:rFonts w:ascii="Times New Roman"/>
          <w:sz w:val="17"/>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14"/>
        <w:gridCol w:w="1984"/>
        <w:gridCol w:w="1984"/>
        <w:gridCol w:w="1984"/>
        <w:gridCol w:w="1984"/>
        <w:gridCol w:w="5143"/>
      </w:tblGrid>
      <w:tr w:rsidR="009F67B6">
        <w:trPr>
          <w:trHeight w:val="9071"/>
        </w:trPr>
        <w:tc>
          <w:tcPr>
            <w:tcW w:w="2614" w:type="dxa"/>
          </w:tcPr>
          <w:p w:rsidR="009F67B6" w:rsidRDefault="00E002B2">
            <w:pPr>
              <w:pStyle w:val="TableParagraph"/>
              <w:spacing w:before="110" w:line="254" w:lineRule="auto"/>
              <w:ind w:left="170" w:right="430"/>
              <w:rPr>
                <w:sz w:val="18"/>
              </w:rPr>
            </w:pPr>
            <w:r>
              <w:rPr>
                <w:b/>
                <w:color w:val="323031"/>
                <w:sz w:val="18"/>
              </w:rPr>
              <w:t xml:space="preserve">Q3: </w:t>
            </w:r>
            <w:r>
              <w:rPr>
                <w:color w:val="323031"/>
                <w:sz w:val="18"/>
              </w:rPr>
              <w:t>Now think about how Lewis Carroll uses language in the extract. Read each line carefully then say why the words used are effective in</w:t>
            </w:r>
          </w:p>
          <w:p w:rsidR="009F67B6" w:rsidRDefault="00E002B2">
            <w:pPr>
              <w:pStyle w:val="TableParagraph"/>
              <w:spacing w:before="1" w:line="254" w:lineRule="auto"/>
              <w:ind w:left="170" w:right="193"/>
              <w:rPr>
                <w:sz w:val="18"/>
              </w:rPr>
            </w:pPr>
            <w:r>
              <w:rPr>
                <w:color w:val="323031"/>
                <w:sz w:val="18"/>
              </w:rPr>
              <w:t>creating an atmosphere of mystery and excitement.</w:t>
            </w:r>
          </w:p>
          <w:p w:rsidR="009F67B6" w:rsidRDefault="00E002B2">
            <w:pPr>
              <w:pStyle w:val="TableParagraph"/>
              <w:numPr>
                <w:ilvl w:val="0"/>
                <w:numId w:val="17"/>
              </w:numPr>
              <w:tabs>
                <w:tab w:val="left" w:pos="397"/>
              </w:tabs>
              <w:spacing w:before="57" w:line="254" w:lineRule="auto"/>
              <w:ind w:right="157" w:hanging="226"/>
              <w:rPr>
                <w:b/>
                <w:sz w:val="18"/>
              </w:rPr>
            </w:pPr>
            <w:r>
              <w:rPr>
                <w:color w:val="323031"/>
                <w:sz w:val="18"/>
              </w:rPr>
              <w:t>‘Alice started to her feet, for it flashed across her mind that she had</w:t>
            </w:r>
            <w:r>
              <w:rPr>
                <w:color w:val="323031"/>
                <w:spacing w:val="-13"/>
                <w:sz w:val="18"/>
              </w:rPr>
              <w:t xml:space="preserve"> </w:t>
            </w:r>
            <w:r>
              <w:rPr>
                <w:color w:val="323031"/>
                <w:sz w:val="18"/>
              </w:rPr>
              <w:t xml:space="preserve">never before seen a rabbit with either a waistcoat- pocket, or a watch to take out of it…’ </w:t>
            </w:r>
            <w:r>
              <w:rPr>
                <w:b/>
                <w:color w:val="323031"/>
                <w:sz w:val="18"/>
              </w:rPr>
              <w:t>4</w:t>
            </w:r>
            <w:r>
              <w:rPr>
                <w:b/>
                <w:color w:val="323031"/>
                <w:spacing w:val="-1"/>
                <w:sz w:val="18"/>
              </w:rPr>
              <w:t xml:space="preserve"> </w:t>
            </w:r>
            <w:r>
              <w:rPr>
                <w:b/>
                <w:color w:val="323031"/>
                <w:sz w:val="18"/>
              </w:rPr>
              <w:t>marks</w:t>
            </w:r>
          </w:p>
          <w:p w:rsidR="009F67B6" w:rsidRDefault="00E002B2">
            <w:pPr>
              <w:pStyle w:val="TableParagraph"/>
              <w:numPr>
                <w:ilvl w:val="0"/>
                <w:numId w:val="17"/>
              </w:numPr>
              <w:tabs>
                <w:tab w:val="left" w:pos="397"/>
              </w:tabs>
              <w:spacing w:before="58" w:line="254" w:lineRule="auto"/>
              <w:ind w:right="167" w:hanging="226"/>
              <w:rPr>
                <w:sz w:val="18"/>
              </w:rPr>
            </w:pPr>
            <w:r>
              <w:rPr>
                <w:color w:val="323031"/>
                <w:sz w:val="18"/>
              </w:rPr>
              <w:t>‘…burning with curiosity, she ran across</w:t>
            </w:r>
            <w:r>
              <w:rPr>
                <w:color w:val="323031"/>
                <w:spacing w:val="-4"/>
                <w:sz w:val="18"/>
              </w:rPr>
              <w:t xml:space="preserve"> </w:t>
            </w:r>
            <w:r>
              <w:rPr>
                <w:color w:val="323031"/>
                <w:sz w:val="18"/>
              </w:rPr>
              <w:t>the</w:t>
            </w:r>
          </w:p>
          <w:p w:rsidR="009F67B6" w:rsidRDefault="00E002B2">
            <w:pPr>
              <w:pStyle w:val="TableParagraph"/>
              <w:ind w:left="396"/>
              <w:rPr>
                <w:b/>
                <w:sz w:val="18"/>
              </w:rPr>
            </w:pPr>
            <w:r>
              <w:rPr>
                <w:color w:val="323031"/>
                <w:sz w:val="18"/>
              </w:rPr>
              <w:t xml:space="preserve">field after it.’ </w:t>
            </w:r>
            <w:r>
              <w:rPr>
                <w:b/>
                <w:color w:val="323031"/>
                <w:sz w:val="18"/>
              </w:rPr>
              <w:t>4 marks</w:t>
            </w:r>
          </w:p>
          <w:p w:rsidR="009F67B6" w:rsidRDefault="00E002B2">
            <w:pPr>
              <w:pStyle w:val="TableParagraph"/>
              <w:numPr>
                <w:ilvl w:val="0"/>
                <w:numId w:val="17"/>
              </w:numPr>
              <w:tabs>
                <w:tab w:val="left" w:pos="397"/>
              </w:tabs>
              <w:spacing w:before="72" w:line="254" w:lineRule="auto"/>
              <w:ind w:right="244" w:hanging="226"/>
              <w:rPr>
                <w:b/>
                <w:sz w:val="18"/>
              </w:rPr>
            </w:pPr>
            <w:r>
              <w:rPr>
                <w:color w:val="323031"/>
                <w:sz w:val="18"/>
              </w:rPr>
              <w:t xml:space="preserve">‘[The rabbit hole] then dipped suddenly down, so suddenly that Alice had not a moment to think about stopping herself…’ </w:t>
            </w:r>
            <w:r>
              <w:rPr>
                <w:b/>
                <w:color w:val="323031"/>
                <w:sz w:val="18"/>
              </w:rPr>
              <w:t>4</w:t>
            </w:r>
            <w:r>
              <w:rPr>
                <w:b/>
                <w:color w:val="323031"/>
                <w:spacing w:val="-1"/>
                <w:sz w:val="18"/>
              </w:rPr>
              <w:t xml:space="preserve"> </w:t>
            </w:r>
            <w:r>
              <w:rPr>
                <w:b/>
                <w:color w:val="323031"/>
                <w:sz w:val="18"/>
              </w:rPr>
              <w:t>marks</w:t>
            </w:r>
          </w:p>
          <w:p w:rsidR="009F67B6" w:rsidRDefault="00E002B2">
            <w:pPr>
              <w:pStyle w:val="TableParagraph"/>
              <w:numPr>
                <w:ilvl w:val="0"/>
                <w:numId w:val="17"/>
              </w:numPr>
              <w:tabs>
                <w:tab w:val="left" w:pos="397"/>
              </w:tabs>
              <w:spacing w:before="58" w:line="254" w:lineRule="auto"/>
              <w:ind w:right="512" w:hanging="226"/>
              <w:rPr>
                <w:b/>
                <w:sz w:val="18"/>
              </w:rPr>
            </w:pPr>
            <w:r>
              <w:rPr>
                <w:color w:val="323031"/>
                <w:sz w:val="18"/>
              </w:rPr>
              <w:t xml:space="preserve">‘…she found herself falling down what seemed to be a </w:t>
            </w:r>
            <w:r>
              <w:rPr>
                <w:color w:val="323031"/>
                <w:spacing w:val="-3"/>
                <w:sz w:val="18"/>
              </w:rPr>
              <w:t xml:space="preserve">very </w:t>
            </w:r>
            <w:r>
              <w:rPr>
                <w:color w:val="323031"/>
                <w:sz w:val="18"/>
              </w:rPr>
              <w:t xml:space="preserve">deep well.’ </w:t>
            </w:r>
            <w:r>
              <w:rPr>
                <w:b/>
                <w:color w:val="323031"/>
                <w:sz w:val="18"/>
              </w:rPr>
              <w:t>4</w:t>
            </w:r>
            <w:r>
              <w:rPr>
                <w:b/>
                <w:color w:val="323031"/>
                <w:spacing w:val="-1"/>
                <w:sz w:val="18"/>
              </w:rPr>
              <w:t xml:space="preserve"> </w:t>
            </w:r>
            <w:r>
              <w:rPr>
                <w:b/>
                <w:color w:val="323031"/>
                <w:sz w:val="18"/>
              </w:rPr>
              <w:t>marks</w:t>
            </w:r>
          </w:p>
          <w:p w:rsidR="009F67B6" w:rsidRDefault="00E002B2">
            <w:pPr>
              <w:pStyle w:val="TableParagraph"/>
              <w:numPr>
                <w:ilvl w:val="0"/>
                <w:numId w:val="17"/>
              </w:numPr>
              <w:tabs>
                <w:tab w:val="left" w:pos="397"/>
              </w:tabs>
              <w:spacing w:before="57" w:line="254" w:lineRule="auto"/>
              <w:ind w:right="157" w:hanging="226"/>
              <w:rPr>
                <w:sz w:val="18"/>
              </w:rPr>
            </w:pPr>
            <w:r>
              <w:rPr>
                <w:color w:val="323031"/>
                <w:sz w:val="18"/>
              </w:rPr>
              <w:t xml:space="preserve">‘…she tried to look </w:t>
            </w:r>
            <w:r>
              <w:rPr>
                <w:color w:val="323031"/>
                <w:spacing w:val="-4"/>
                <w:sz w:val="18"/>
              </w:rPr>
              <w:t xml:space="preserve">down </w:t>
            </w:r>
            <w:r>
              <w:rPr>
                <w:color w:val="323031"/>
                <w:sz w:val="18"/>
              </w:rPr>
              <w:t>and make out</w:t>
            </w:r>
            <w:r>
              <w:rPr>
                <w:color w:val="323031"/>
                <w:spacing w:val="-4"/>
                <w:sz w:val="18"/>
              </w:rPr>
              <w:t xml:space="preserve"> </w:t>
            </w:r>
            <w:r>
              <w:rPr>
                <w:color w:val="323031"/>
                <w:sz w:val="18"/>
              </w:rPr>
              <w:t>what</w:t>
            </w:r>
          </w:p>
          <w:p w:rsidR="009F67B6" w:rsidRDefault="00E002B2">
            <w:pPr>
              <w:pStyle w:val="TableParagraph"/>
              <w:spacing w:line="254" w:lineRule="auto"/>
              <w:ind w:left="396" w:right="260"/>
              <w:rPr>
                <w:b/>
                <w:sz w:val="18"/>
              </w:rPr>
            </w:pPr>
            <w:r>
              <w:rPr>
                <w:color w:val="323031"/>
                <w:sz w:val="18"/>
              </w:rPr>
              <w:t xml:space="preserve">she was coming to, but it was too dark to see anything;’ </w:t>
            </w:r>
            <w:r>
              <w:rPr>
                <w:b/>
                <w:color w:val="323031"/>
                <w:sz w:val="18"/>
              </w:rPr>
              <w:t>4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6"/>
              <w:rPr>
                <w:rFonts w:ascii="Times New Roman"/>
                <w:sz w:val="38"/>
              </w:rPr>
            </w:pPr>
          </w:p>
          <w:p w:rsidR="009F67B6" w:rsidRDefault="00E002B2">
            <w:pPr>
              <w:pStyle w:val="TableParagraph"/>
              <w:numPr>
                <w:ilvl w:val="0"/>
                <w:numId w:val="16"/>
              </w:numPr>
              <w:tabs>
                <w:tab w:val="left" w:pos="284"/>
              </w:tabs>
              <w:spacing w:line="228" w:lineRule="auto"/>
              <w:ind w:right="170" w:hanging="113"/>
              <w:rPr>
                <w:sz w:val="20"/>
              </w:rPr>
            </w:pPr>
            <w:r>
              <w:rPr>
                <w:color w:val="323031"/>
                <w:sz w:val="20"/>
              </w:rPr>
              <w:t>I can sometimes pick out</w:t>
            </w:r>
          </w:p>
          <w:p w:rsidR="009F67B6" w:rsidRDefault="00E002B2">
            <w:pPr>
              <w:pStyle w:val="TableParagraph"/>
              <w:spacing w:before="3" w:line="228" w:lineRule="auto"/>
              <w:ind w:left="283" w:right="325"/>
              <w:rPr>
                <w:sz w:val="20"/>
              </w:rPr>
            </w:pPr>
            <w:r>
              <w:rPr>
                <w:color w:val="323031"/>
                <w:sz w:val="20"/>
              </w:rPr>
              <w:t xml:space="preserve">words that </w:t>
            </w:r>
            <w:r>
              <w:rPr>
                <w:color w:val="323031"/>
                <w:spacing w:val="-5"/>
                <w:sz w:val="20"/>
              </w:rPr>
              <w:t xml:space="preserve">are </w:t>
            </w:r>
            <w:r>
              <w:rPr>
                <w:color w:val="323031"/>
                <w:sz w:val="20"/>
              </w:rPr>
              <w:t>interesting.</w:t>
            </w:r>
          </w:p>
          <w:p w:rsidR="009F67B6" w:rsidRDefault="00E002B2">
            <w:pPr>
              <w:pStyle w:val="TableParagraph"/>
              <w:numPr>
                <w:ilvl w:val="0"/>
                <w:numId w:val="16"/>
              </w:numPr>
              <w:tabs>
                <w:tab w:val="left" w:pos="284"/>
              </w:tabs>
              <w:spacing w:before="59" w:line="228" w:lineRule="auto"/>
              <w:ind w:right="339" w:hanging="113"/>
              <w:rPr>
                <w:sz w:val="20"/>
              </w:rPr>
            </w:pPr>
            <w:r>
              <w:rPr>
                <w:color w:val="323031"/>
                <w:sz w:val="20"/>
              </w:rPr>
              <w:t xml:space="preserve">I can attempt to explain </w:t>
            </w:r>
            <w:r>
              <w:rPr>
                <w:color w:val="323031"/>
                <w:spacing w:val="-4"/>
                <w:sz w:val="20"/>
              </w:rPr>
              <w:t xml:space="preserve">why </w:t>
            </w:r>
            <w:r>
              <w:rPr>
                <w:color w:val="323031"/>
                <w:sz w:val="20"/>
              </w:rPr>
              <w:t>the author used them.</w:t>
            </w:r>
          </w:p>
          <w:p w:rsidR="009F67B6" w:rsidRDefault="00E002B2">
            <w:pPr>
              <w:pStyle w:val="TableParagraph"/>
              <w:spacing w:before="71"/>
              <w:ind w:left="170"/>
              <w:rPr>
                <w:b/>
                <w:sz w:val="20"/>
              </w:rPr>
            </w:pPr>
            <w:r>
              <w:rPr>
                <w:b/>
                <w:color w:val="323031"/>
                <w:sz w:val="20"/>
              </w:rPr>
              <w:t>1 mark</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1"/>
              <w:rPr>
                <w:rFonts w:ascii="Times New Roman"/>
                <w:sz w:val="28"/>
              </w:rPr>
            </w:pPr>
          </w:p>
          <w:p w:rsidR="009F67B6" w:rsidRDefault="00E002B2">
            <w:pPr>
              <w:pStyle w:val="TableParagraph"/>
              <w:numPr>
                <w:ilvl w:val="0"/>
                <w:numId w:val="15"/>
              </w:numPr>
              <w:tabs>
                <w:tab w:val="left" w:pos="284"/>
              </w:tabs>
              <w:spacing w:before="1" w:line="228" w:lineRule="auto"/>
              <w:ind w:right="327" w:hanging="113"/>
              <w:rPr>
                <w:sz w:val="20"/>
              </w:rPr>
            </w:pPr>
            <w:r>
              <w:rPr>
                <w:color w:val="323031"/>
                <w:sz w:val="20"/>
              </w:rPr>
              <w:t xml:space="preserve">I can pick out words that </w:t>
            </w:r>
            <w:r>
              <w:rPr>
                <w:color w:val="323031"/>
                <w:spacing w:val="-5"/>
                <w:sz w:val="20"/>
              </w:rPr>
              <w:t xml:space="preserve">are </w:t>
            </w:r>
            <w:r>
              <w:rPr>
                <w:color w:val="323031"/>
                <w:sz w:val="20"/>
              </w:rPr>
              <w:t>interesting.</w:t>
            </w:r>
          </w:p>
          <w:p w:rsidR="009F67B6" w:rsidRDefault="00E002B2">
            <w:pPr>
              <w:pStyle w:val="TableParagraph"/>
              <w:numPr>
                <w:ilvl w:val="0"/>
                <w:numId w:val="15"/>
              </w:numPr>
              <w:tabs>
                <w:tab w:val="left" w:pos="284"/>
              </w:tabs>
              <w:spacing w:before="60" w:line="228" w:lineRule="auto"/>
              <w:ind w:right="200" w:hanging="113"/>
              <w:rPr>
                <w:sz w:val="20"/>
              </w:rPr>
            </w:pPr>
            <w:r>
              <w:rPr>
                <w:color w:val="323031"/>
                <w:sz w:val="20"/>
              </w:rPr>
              <w:t>I can comment on them and begin to explain why the author used them.</w:t>
            </w:r>
          </w:p>
          <w:p w:rsidR="009F67B6" w:rsidRDefault="00E002B2">
            <w:pPr>
              <w:pStyle w:val="TableParagraph"/>
              <w:numPr>
                <w:ilvl w:val="0"/>
                <w:numId w:val="15"/>
              </w:numPr>
              <w:tabs>
                <w:tab w:val="left" w:pos="284"/>
              </w:tabs>
              <w:spacing w:before="63" w:line="228" w:lineRule="auto"/>
              <w:ind w:right="455" w:hanging="113"/>
              <w:rPr>
                <w:sz w:val="20"/>
              </w:rPr>
            </w:pPr>
            <w:r>
              <w:rPr>
                <w:color w:val="323031"/>
                <w:sz w:val="20"/>
              </w:rPr>
              <w:t>I can attempt to use terminology.</w:t>
            </w:r>
          </w:p>
          <w:p w:rsidR="009F67B6" w:rsidRDefault="00E002B2">
            <w:pPr>
              <w:pStyle w:val="TableParagraph"/>
              <w:spacing w:before="70"/>
              <w:ind w:left="170"/>
              <w:rPr>
                <w:b/>
                <w:sz w:val="20"/>
              </w:rPr>
            </w:pPr>
            <w:r>
              <w:rPr>
                <w:b/>
                <w:color w:val="323031"/>
                <w:sz w:val="20"/>
              </w:rPr>
              <w:t>2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2"/>
              <w:rPr>
                <w:rFonts w:ascii="Times New Roman"/>
                <w:sz w:val="21"/>
              </w:rPr>
            </w:pPr>
          </w:p>
          <w:p w:rsidR="009F67B6" w:rsidRDefault="00E002B2">
            <w:pPr>
              <w:pStyle w:val="TableParagraph"/>
              <w:numPr>
                <w:ilvl w:val="0"/>
                <w:numId w:val="14"/>
              </w:numPr>
              <w:tabs>
                <w:tab w:val="left" w:pos="284"/>
              </w:tabs>
              <w:spacing w:line="228" w:lineRule="auto"/>
              <w:ind w:right="386" w:hanging="113"/>
              <w:rPr>
                <w:sz w:val="20"/>
              </w:rPr>
            </w:pPr>
            <w:r>
              <w:rPr>
                <w:color w:val="323031"/>
                <w:sz w:val="20"/>
              </w:rPr>
              <w:t>I can choose and comment on relevant interesting words.</w:t>
            </w:r>
          </w:p>
          <w:p w:rsidR="009F67B6" w:rsidRDefault="00E002B2">
            <w:pPr>
              <w:pStyle w:val="TableParagraph"/>
              <w:numPr>
                <w:ilvl w:val="0"/>
                <w:numId w:val="14"/>
              </w:numPr>
              <w:tabs>
                <w:tab w:val="left" w:pos="284"/>
              </w:tabs>
              <w:spacing w:before="63" w:line="228" w:lineRule="auto"/>
              <w:ind w:right="269" w:hanging="113"/>
              <w:rPr>
                <w:sz w:val="20"/>
              </w:rPr>
            </w:pPr>
            <w:r>
              <w:rPr>
                <w:color w:val="323031"/>
                <w:sz w:val="20"/>
              </w:rPr>
              <w:t>I can explain why the author chose</w:t>
            </w:r>
            <w:r>
              <w:rPr>
                <w:color w:val="323031"/>
                <w:spacing w:val="-1"/>
                <w:sz w:val="20"/>
              </w:rPr>
              <w:t xml:space="preserve"> </w:t>
            </w:r>
            <w:r>
              <w:rPr>
                <w:color w:val="323031"/>
                <w:sz w:val="20"/>
              </w:rPr>
              <w:t>them</w:t>
            </w:r>
          </w:p>
          <w:p w:rsidR="009F67B6" w:rsidRDefault="00E002B2">
            <w:pPr>
              <w:pStyle w:val="TableParagraph"/>
              <w:numPr>
                <w:ilvl w:val="0"/>
                <w:numId w:val="14"/>
              </w:numPr>
              <w:tabs>
                <w:tab w:val="left" w:pos="284"/>
              </w:tabs>
              <w:spacing w:before="60" w:line="228" w:lineRule="auto"/>
              <w:ind w:right="681" w:hanging="113"/>
              <w:rPr>
                <w:sz w:val="20"/>
              </w:rPr>
            </w:pPr>
            <w:r>
              <w:rPr>
                <w:color w:val="323031"/>
                <w:sz w:val="20"/>
              </w:rPr>
              <w:t xml:space="preserve">I can </w:t>
            </w:r>
            <w:r>
              <w:rPr>
                <w:color w:val="323031"/>
                <w:spacing w:val="-3"/>
                <w:sz w:val="20"/>
              </w:rPr>
              <w:t xml:space="preserve">begin </w:t>
            </w:r>
            <w:r>
              <w:rPr>
                <w:color w:val="323031"/>
                <w:sz w:val="20"/>
              </w:rPr>
              <w:t>to</w:t>
            </w:r>
            <w:r>
              <w:rPr>
                <w:color w:val="323031"/>
                <w:spacing w:val="-3"/>
                <w:sz w:val="20"/>
              </w:rPr>
              <w:t xml:space="preserve"> </w:t>
            </w:r>
            <w:r>
              <w:rPr>
                <w:color w:val="323031"/>
                <w:sz w:val="20"/>
              </w:rPr>
              <w:t>explain</w:t>
            </w:r>
          </w:p>
          <w:p w:rsidR="009F67B6" w:rsidRDefault="00E002B2">
            <w:pPr>
              <w:pStyle w:val="TableParagraph"/>
              <w:spacing w:line="258" w:lineRule="exact"/>
              <w:ind w:left="283"/>
              <w:rPr>
                <w:sz w:val="20"/>
              </w:rPr>
            </w:pPr>
            <w:r>
              <w:rPr>
                <w:color w:val="323031"/>
                <w:sz w:val="20"/>
              </w:rPr>
              <w:t>their effect on</w:t>
            </w:r>
          </w:p>
          <w:p w:rsidR="009F67B6" w:rsidRDefault="00E002B2">
            <w:pPr>
              <w:pStyle w:val="TableParagraph"/>
              <w:spacing w:line="266" w:lineRule="exact"/>
              <w:ind w:left="283"/>
              <w:rPr>
                <w:sz w:val="20"/>
              </w:rPr>
            </w:pPr>
            <w:r>
              <w:rPr>
                <w:color w:val="323031"/>
                <w:sz w:val="20"/>
              </w:rPr>
              <w:t>the</w:t>
            </w:r>
            <w:r>
              <w:rPr>
                <w:color w:val="323031"/>
                <w:spacing w:val="-8"/>
                <w:sz w:val="20"/>
              </w:rPr>
              <w:t xml:space="preserve"> </w:t>
            </w:r>
            <w:r>
              <w:rPr>
                <w:color w:val="323031"/>
                <w:sz w:val="20"/>
              </w:rPr>
              <w:t>reader</w:t>
            </w:r>
          </w:p>
          <w:p w:rsidR="009F67B6" w:rsidRDefault="00E002B2">
            <w:pPr>
              <w:pStyle w:val="TableParagraph"/>
              <w:numPr>
                <w:ilvl w:val="0"/>
                <w:numId w:val="14"/>
              </w:numPr>
              <w:tabs>
                <w:tab w:val="left" w:pos="284"/>
              </w:tabs>
              <w:spacing w:before="55" w:line="228" w:lineRule="auto"/>
              <w:ind w:right="561" w:hanging="113"/>
              <w:rPr>
                <w:sz w:val="20"/>
              </w:rPr>
            </w:pPr>
            <w:r>
              <w:rPr>
                <w:color w:val="323031"/>
                <w:sz w:val="20"/>
              </w:rPr>
              <w:t xml:space="preserve">I can use </w:t>
            </w:r>
            <w:r>
              <w:rPr>
                <w:color w:val="323031"/>
                <w:spacing w:val="-1"/>
                <w:sz w:val="20"/>
              </w:rPr>
              <w:t xml:space="preserve">terminology </w:t>
            </w:r>
            <w:r>
              <w:rPr>
                <w:color w:val="323031"/>
                <w:sz w:val="20"/>
              </w:rPr>
              <w:t>mostly accurately.</w:t>
            </w:r>
          </w:p>
          <w:p w:rsidR="009F67B6" w:rsidRDefault="00E002B2">
            <w:pPr>
              <w:pStyle w:val="TableParagraph"/>
              <w:spacing w:before="71"/>
              <w:ind w:left="170"/>
              <w:rPr>
                <w:b/>
                <w:sz w:val="20"/>
              </w:rPr>
            </w:pPr>
            <w:r>
              <w:rPr>
                <w:b/>
                <w:color w:val="323031"/>
                <w:sz w:val="20"/>
              </w:rPr>
              <w:t>3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2"/>
              <w:rPr>
                <w:rFonts w:ascii="Times New Roman"/>
                <w:sz w:val="21"/>
              </w:rPr>
            </w:pPr>
          </w:p>
          <w:p w:rsidR="009F67B6" w:rsidRDefault="00E002B2">
            <w:pPr>
              <w:pStyle w:val="TableParagraph"/>
              <w:numPr>
                <w:ilvl w:val="0"/>
                <w:numId w:val="13"/>
              </w:numPr>
              <w:tabs>
                <w:tab w:val="left" w:pos="285"/>
              </w:tabs>
              <w:spacing w:line="228" w:lineRule="auto"/>
              <w:ind w:right="451"/>
              <w:rPr>
                <w:sz w:val="20"/>
              </w:rPr>
            </w:pPr>
            <w:r>
              <w:rPr>
                <w:color w:val="323031"/>
                <w:sz w:val="20"/>
              </w:rPr>
              <w:t xml:space="preserve">I can zoom </w:t>
            </w:r>
            <w:r>
              <w:rPr>
                <w:color w:val="323031"/>
                <w:spacing w:val="-7"/>
                <w:sz w:val="20"/>
              </w:rPr>
              <w:t xml:space="preserve">in </w:t>
            </w:r>
            <w:r>
              <w:rPr>
                <w:color w:val="323031"/>
                <w:sz w:val="20"/>
              </w:rPr>
              <w:t>on the most relevant key words.</w:t>
            </w:r>
          </w:p>
          <w:p w:rsidR="009F67B6" w:rsidRDefault="00E002B2">
            <w:pPr>
              <w:pStyle w:val="TableParagraph"/>
              <w:numPr>
                <w:ilvl w:val="0"/>
                <w:numId w:val="13"/>
              </w:numPr>
              <w:tabs>
                <w:tab w:val="left" w:pos="285"/>
              </w:tabs>
              <w:spacing w:before="61" w:line="228" w:lineRule="auto"/>
              <w:ind w:right="544"/>
              <w:rPr>
                <w:sz w:val="20"/>
              </w:rPr>
            </w:pPr>
            <w:r>
              <w:rPr>
                <w:color w:val="323031"/>
                <w:sz w:val="20"/>
              </w:rPr>
              <w:t>I can clearly explain why the author chose</w:t>
            </w:r>
            <w:r>
              <w:rPr>
                <w:color w:val="323031"/>
                <w:spacing w:val="-2"/>
                <w:sz w:val="20"/>
              </w:rPr>
              <w:t xml:space="preserve"> </w:t>
            </w:r>
            <w:r>
              <w:rPr>
                <w:color w:val="323031"/>
                <w:spacing w:val="-3"/>
                <w:sz w:val="20"/>
              </w:rPr>
              <w:t>them.</w:t>
            </w:r>
          </w:p>
          <w:p w:rsidR="009F67B6" w:rsidRDefault="00E002B2">
            <w:pPr>
              <w:pStyle w:val="TableParagraph"/>
              <w:numPr>
                <w:ilvl w:val="0"/>
                <w:numId w:val="13"/>
              </w:numPr>
              <w:tabs>
                <w:tab w:val="left" w:pos="285"/>
              </w:tabs>
              <w:spacing w:before="62" w:line="228" w:lineRule="auto"/>
              <w:ind w:right="376"/>
              <w:rPr>
                <w:sz w:val="20"/>
              </w:rPr>
            </w:pPr>
            <w:r>
              <w:rPr>
                <w:color w:val="323031"/>
                <w:sz w:val="20"/>
              </w:rPr>
              <w:t>I can make insightful comments on their effect on the</w:t>
            </w:r>
            <w:r>
              <w:rPr>
                <w:color w:val="323031"/>
                <w:spacing w:val="-2"/>
                <w:sz w:val="20"/>
              </w:rPr>
              <w:t xml:space="preserve"> </w:t>
            </w:r>
            <w:r>
              <w:rPr>
                <w:color w:val="323031"/>
                <w:sz w:val="20"/>
              </w:rPr>
              <w:t>reader.</w:t>
            </w:r>
          </w:p>
          <w:p w:rsidR="009F67B6" w:rsidRDefault="00E002B2">
            <w:pPr>
              <w:pStyle w:val="TableParagraph"/>
              <w:numPr>
                <w:ilvl w:val="0"/>
                <w:numId w:val="13"/>
              </w:numPr>
              <w:tabs>
                <w:tab w:val="left" w:pos="285"/>
              </w:tabs>
              <w:spacing w:before="63" w:line="228" w:lineRule="auto"/>
              <w:ind w:right="561"/>
              <w:rPr>
                <w:sz w:val="20"/>
              </w:rPr>
            </w:pPr>
            <w:r>
              <w:rPr>
                <w:color w:val="323031"/>
                <w:sz w:val="20"/>
              </w:rPr>
              <w:t xml:space="preserve">I can use </w:t>
            </w:r>
            <w:r>
              <w:rPr>
                <w:color w:val="323031"/>
                <w:spacing w:val="-1"/>
                <w:sz w:val="20"/>
              </w:rPr>
              <w:t xml:space="preserve">terminology </w:t>
            </w:r>
            <w:r>
              <w:rPr>
                <w:color w:val="323031"/>
                <w:sz w:val="20"/>
              </w:rPr>
              <w:t>accurately.</w:t>
            </w:r>
          </w:p>
          <w:p w:rsidR="009F67B6" w:rsidRDefault="00E002B2">
            <w:pPr>
              <w:pStyle w:val="TableParagraph"/>
              <w:spacing w:before="70"/>
              <w:ind w:left="170"/>
              <w:rPr>
                <w:b/>
                <w:sz w:val="20"/>
              </w:rPr>
            </w:pPr>
            <w:r>
              <w:rPr>
                <w:b/>
                <w:color w:val="323031"/>
                <w:sz w:val="20"/>
              </w:rPr>
              <w:t>4 marks</w:t>
            </w:r>
          </w:p>
        </w:tc>
        <w:tc>
          <w:tcPr>
            <w:tcW w:w="5143"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E002B2">
            <w:pPr>
              <w:pStyle w:val="TableParagraph"/>
              <w:numPr>
                <w:ilvl w:val="0"/>
                <w:numId w:val="12"/>
              </w:numPr>
              <w:tabs>
                <w:tab w:val="left" w:pos="285"/>
              </w:tabs>
              <w:spacing w:before="181" w:line="266" w:lineRule="exact"/>
              <w:ind w:hanging="113"/>
              <w:rPr>
                <w:sz w:val="20"/>
              </w:rPr>
            </w:pPr>
            <w:r>
              <w:rPr>
                <w:color w:val="323031"/>
                <w:sz w:val="20"/>
              </w:rPr>
              <w:t>‘started’ and ‘flashed’ add elements of</w:t>
            </w:r>
            <w:r>
              <w:rPr>
                <w:color w:val="323031"/>
                <w:spacing w:val="-7"/>
                <w:sz w:val="20"/>
              </w:rPr>
              <w:t xml:space="preserve"> </w:t>
            </w:r>
            <w:r>
              <w:rPr>
                <w:color w:val="323031"/>
                <w:sz w:val="20"/>
              </w:rPr>
              <w:t>speed</w:t>
            </w:r>
          </w:p>
          <w:p w:rsidR="009F67B6" w:rsidRDefault="00E002B2">
            <w:pPr>
              <w:pStyle w:val="TableParagraph"/>
              <w:spacing w:line="266" w:lineRule="exact"/>
              <w:ind w:left="284"/>
              <w:rPr>
                <w:sz w:val="20"/>
              </w:rPr>
            </w:pPr>
            <w:r>
              <w:rPr>
                <w:color w:val="323031"/>
                <w:sz w:val="20"/>
              </w:rPr>
              <w:t>to the story which adds excitement.</w:t>
            </w:r>
          </w:p>
          <w:p w:rsidR="009F67B6" w:rsidRDefault="00E002B2">
            <w:pPr>
              <w:pStyle w:val="TableParagraph"/>
              <w:numPr>
                <w:ilvl w:val="0"/>
                <w:numId w:val="12"/>
              </w:numPr>
              <w:tabs>
                <w:tab w:val="left" w:pos="285"/>
              </w:tabs>
              <w:spacing w:before="55" w:line="228" w:lineRule="auto"/>
              <w:ind w:right="473" w:hanging="113"/>
              <w:jc w:val="both"/>
              <w:rPr>
                <w:sz w:val="20"/>
              </w:rPr>
            </w:pPr>
            <w:r>
              <w:rPr>
                <w:color w:val="323031"/>
                <w:sz w:val="20"/>
              </w:rPr>
              <w:t>‘burning’ gives a sense of Alice suddenly being awake and active after her sleepiness, there is an urgency to ‘burning’ which adds</w:t>
            </w:r>
            <w:r>
              <w:rPr>
                <w:color w:val="323031"/>
                <w:spacing w:val="-7"/>
                <w:sz w:val="20"/>
              </w:rPr>
              <w:t xml:space="preserve"> </w:t>
            </w:r>
            <w:r>
              <w:rPr>
                <w:color w:val="323031"/>
                <w:sz w:val="20"/>
              </w:rPr>
              <w:t>excitement.</w:t>
            </w:r>
          </w:p>
          <w:p w:rsidR="009F67B6" w:rsidRDefault="00E002B2">
            <w:pPr>
              <w:pStyle w:val="TableParagraph"/>
              <w:numPr>
                <w:ilvl w:val="0"/>
                <w:numId w:val="12"/>
              </w:numPr>
              <w:tabs>
                <w:tab w:val="left" w:pos="285"/>
              </w:tabs>
              <w:spacing w:before="61" w:line="228" w:lineRule="auto"/>
              <w:ind w:right="225" w:hanging="113"/>
              <w:rPr>
                <w:sz w:val="20"/>
              </w:rPr>
            </w:pPr>
            <w:r>
              <w:rPr>
                <w:color w:val="323031"/>
                <w:sz w:val="20"/>
              </w:rPr>
              <w:t>‘dipped suddenly’ gives a sense of rapid movement and also of Alice not being in control of her fall – this peril makes the text exciting. ‘Had not a moment’ also adds to this as we see Alice swept into an adventure before she has had time to consider it carefully – now there is mystery as the reader doesn’t know where she will end</w:t>
            </w:r>
            <w:r>
              <w:rPr>
                <w:color w:val="323031"/>
                <w:spacing w:val="-9"/>
                <w:sz w:val="20"/>
              </w:rPr>
              <w:t xml:space="preserve"> </w:t>
            </w:r>
            <w:r>
              <w:rPr>
                <w:color w:val="323031"/>
                <w:sz w:val="20"/>
              </w:rPr>
              <w:t>up.</w:t>
            </w:r>
          </w:p>
          <w:p w:rsidR="009F67B6" w:rsidRDefault="00E002B2">
            <w:pPr>
              <w:pStyle w:val="TableParagraph"/>
              <w:numPr>
                <w:ilvl w:val="0"/>
                <w:numId w:val="12"/>
              </w:numPr>
              <w:tabs>
                <w:tab w:val="left" w:pos="285"/>
              </w:tabs>
              <w:spacing w:before="65" w:line="228" w:lineRule="auto"/>
              <w:ind w:right="650" w:hanging="113"/>
              <w:rPr>
                <w:sz w:val="20"/>
              </w:rPr>
            </w:pPr>
            <w:r>
              <w:rPr>
                <w:color w:val="323031"/>
                <w:sz w:val="20"/>
              </w:rPr>
              <w:t>‘very deep’ gives the impression that the hole or ‘well’ is very long and travels far beneath the earth. This adds excitement and mystery as the reader does not know if Alice will survive or what she will find at the</w:t>
            </w:r>
            <w:r>
              <w:rPr>
                <w:color w:val="323031"/>
                <w:spacing w:val="-8"/>
                <w:sz w:val="20"/>
              </w:rPr>
              <w:t xml:space="preserve"> </w:t>
            </w:r>
            <w:r>
              <w:rPr>
                <w:color w:val="323031"/>
                <w:sz w:val="20"/>
              </w:rPr>
              <w:t>bottom.</w:t>
            </w:r>
          </w:p>
          <w:p w:rsidR="009F67B6" w:rsidRDefault="00E002B2">
            <w:pPr>
              <w:pStyle w:val="TableParagraph"/>
              <w:numPr>
                <w:ilvl w:val="0"/>
                <w:numId w:val="12"/>
              </w:numPr>
              <w:tabs>
                <w:tab w:val="left" w:pos="285"/>
              </w:tabs>
              <w:spacing w:before="63" w:line="228" w:lineRule="auto"/>
              <w:ind w:right="919" w:hanging="113"/>
              <w:rPr>
                <w:sz w:val="20"/>
              </w:rPr>
            </w:pPr>
            <w:r>
              <w:rPr>
                <w:color w:val="323031"/>
                <w:sz w:val="20"/>
              </w:rPr>
              <w:t>‘too dark’ adds an air of mystery to Alice’s destination – she cannot see it and therefore is literally travelling blind. This is potentially dangerous which also creates some excitement for the</w:t>
            </w:r>
            <w:r>
              <w:rPr>
                <w:color w:val="323031"/>
                <w:spacing w:val="-4"/>
                <w:sz w:val="20"/>
              </w:rPr>
              <w:t xml:space="preserve"> </w:t>
            </w:r>
            <w:r>
              <w:rPr>
                <w:color w:val="323031"/>
                <w:sz w:val="20"/>
              </w:rPr>
              <w:t>reader.</w:t>
            </w:r>
          </w:p>
          <w:p w:rsidR="009F67B6" w:rsidRDefault="00E002B2">
            <w:pPr>
              <w:pStyle w:val="TableParagraph"/>
              <w:spacing w:before="72" w:line="247" w:lineRule="auto"/>
              <w:ind w:left="171" w:right="535"/>
              <w:rPr>
                <w:sz w:val="20"/>
              </w:rPr>
            </w:pPr>
            <w:r>
              <w:rPr>
                <w:color w:val="323031"/>
                <w:sz w:val="20"/>
              </w:rPr>
              <w:t>This is indicative content only, please credit any relevant answers.</w:t>
            </w:r>
          </w:p>
        </w:tc>
      </w:tr>
    </w:tbl>
    <w:p w:rsidR="009F67B6" w:rsidRDefault="009F67B6">
      <w:pPr>
        <w:spacing w:line="247" w:lineRule="auto"/>
        <w:rPr>
          <w:sz w:val="20"/>
        </w:rPr>
        <w:sectPr w:rsidR="009F67B6">
          <w:headerReference w:type="default" r:id="rId9"/>
          <w:pgSz w:w="16840" w:h="11910" w:orient="landscape"/>
          <w:pgMar w:top="1660" w:right="460" w:bottom="640" w:left="460" w:header="227" w:footer="445" w:gutter="0"/>
          <w:cols w:space="720"/>
        </w:sectPr>
      </w:pPr>
    </w:p>
    <w:p w:rsidR="009F67B6" w:rsidRDefault="009F67B6">
      <w:pPr>
        <w:pStyle w:val="BodyText"/>
        <w:rPr>
          <w:rFonts w:ascii="Times New Roman"/>
          <w:sz w:val="17"/>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14"/>
        <w:gridCol w:w="1984"/>
        <w:gridCol w:w="1984"/>
        <w:gridCol w:w="1984"/>
        <w:gridCol w:w="1984"/>
        <w:gridCol w:w="5143"/>
      </w:tblGrid>
      <w:tr w:rsidR="009F67B6">
        <w:trPr>
          <w:trHeight w:val="9150"/>
        </w:trPr>
        <w:tc>
          <w:tcPr>
            <w:tcW w:w="261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2"/>
              <w:rPr>
                <w:rFonts w:ascii="Times New Roman"/>
                <w:sz w:val="25"/>
              </w:rPr>
            </w:pPr>
          </w:p>
          <w:p w:rsidR="009F67B6" w:rsidRDefault="00E002B2">
            <w:pPr>
              <w:pStyle w:val="TableParagraph"/>
              <w:spacing w:before="1" w:line="247" w:lineRule="auto"/>
              <w:ind w:left="170" w:right="211"/>
              <w:rPr>
                <w:sz w:val="20"/>
              </w:rPr>
            </w:pPr>
            <w:r>
              <w:rPr>
                <w:b/>
                <w:color w:val="323031"/>
                <w:sz w:val="20"/>
              </w:rPr>
              <w:t xml:space="preserve">Q4: </w:t>
            </w:r>
            <w:r>
              <w:rPr>
                <w:color w:val="323031"/>
                <w:sz w:val="20"/>
              </w:rPr>
              <w:t>Alice’s thoughts and feelings go through many changes in this extract. Describe Alice’s thoughts from the beginning of the extract to the end. Don’t forget to use quotations to support your</w:t>
            </w:r>
            <w:r>
              <w:rPr>
                <w:color w:val="323031"/>
                <w:spacing w:val="-4"/>
                <w:sz w:val="20"/>
              </w:rPr>
              <w:t xml:space="preserve"> </w:t>
            </w:r>
            <w:r>
              <w:rPr>
                <w:color w:val="323031"/>
                <w:sz w:val="20"/>
              </w:rPr>
              <w:t>answer.</w:t>
            </w:r>
          </w:p>
          <w:p w:rsidR="009F67B6" w:rsidRDefault="00E002B2">
            <w:pPr>
              <w:pStyle w:val="TableParagraph"/>
              <w:spacing w:before="51"/>
              <w:ind w:left="170"/>
              <w:rPr>
                <w:b/>
                <w:sz w:val="20"/>
              </w:rPr>
            </w:pPr>
            <w:r>
              <w:rPr>
                <w:b/>
                <w:color w:val="323031"/>
                <w:sz w:val="20"/>
              </w:rPr>
              <w:t>8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4"/>
              <w:rPr>
                <w:rFonts w:ascii="Times New Roman"/>
                <w:sz w:val="38"/>
              </w:rPr>
            </w:pPr>
          </w:p>
          <w:p w:rsidR="009F67B6" w:rsidRDefault="00E002B2">
            <w:pPr>
              <w:pStyle w:val="TableParagraph"/>
              <w:numPr>
                <w:ilvl w:val="0"/>
                <w:numId w:val="11"/>
              </w:numPr>
              <w:tabs>
                <w:tab w:val="left" w:pos="284"/>
              </w:tabs>
              <w:spacing w:before="1" w:line="228" w:lineRule="auto"/>
              <w:ind w:right="156" w:hanging="113"/>
              <w:rPr>
                <w:sz w:val="20"/>
              </w:rPr>
            </w:pPr>
            <w:r>
              <w:rPr>
                <w:color w:val="323031"/>
                <w:sz w:val="20"/>
              </w:rPr>
              <w:t xml:space="preserve">I can select some quotations, not necessarily </w:t>
            </w:r>
            <w:r>
              <w:rPr>
                <w:color w:val="323031"/>
                <w:spacing w:val="-4"/>
                <w:sz w:val="20"/>
              </w:rPr>
              <w:t xml:space="preserve">from </w:t>
            </w:r>
            <w:r>
              <w:rPr>
                <w:color w:val="323031"/>
                <w:sz w:val="20"/>
              </w:rPr>
              <w:t>throughout the whole text.</w:t>
            </w:r>
          </w:p>
          <w:p w:rsidR="009F67B6" w:rsidRDefault="00E002B2">
            <w:pPr>
              <w:pStyle w:val="TableParagraph"/>
              <w:numPr>
                <w:ilvl w:val="0"/>
                <w:numId w:val="11"/>
              </w:numPr>
              <w:tabs>
                <w:tab w:val="left" w:pos="284"/>
              </w:tabs>
              <w:spacing w:before="64" w:line="228" w:lineRule="auto"/>
              <w:ind w:right="402" w:hanging="113"/>
              <w:rPr>
                <w:sz w:val="20"/>
              </w:rPr>
            </w:pPr>
            <w:r>
              <w:rPr>
                <w:color w:val="323031"/>
                <w:sz w:val="20"/>
              </w:rPr>
              <w:t>I can copy the quotations mostly accurately.</w:t>
            </w:r>
          </w:p>
          <w:p w:rsidR="009F67B6" w:rsidRDefault="00E002B2">
            <w:pPr>
              <w:pStyle w:val="TableParagraph"/>
              <w:numPr>
                <w:ilvl w:val="0"/>
                <w:numId w:val="11"/>
              </w:numPr>
              <w:tabs>
                <w:tab w:val="left" w:pos="284"/>
              </w:tabs>
              <w:spacing w:before="62" w:line="228" w:lineRule="auto"/>
              <w:ind w:right="170" w:hanging="113"/>
              <w:rPr>
                <w:sz w:val="20"/>
              </w:rPr>
            </w:pPr>
            <w:r>
              <w:rPr>
                <w:color w:val="323031"/>
                <w:sz w:val="20"/>
              </w:rPr>
              <w:t>I can sometimes explain the basic explicit meaning</w:t>
            </w:r>
            <w:r>
              <w:rPr>
                <w:color w:val="323031"/>
                <w:spacing w:val="-2"/>
                <w:sz w:val="20"/>
              </w:rPr>
              <w:t xml:space="preserve"> </w:t>
            </w:r>
            <w:r>
              <w:rPr>
                <w:color w:val="323031"/>
                <w:sz w:val="20"/>
              </w:rPr>
              <w:t>of</w:t>
            </w:r>
          </w:p>
          <w:p w:rsidR="009F67B6" w:rsidRDefault="00E002B2">
            <w:pPr>
              <w:pStyle w:val="TableParagraph"/>
              <w:spacing w:before="5" w:line="228" w:lineRule="auto"/>
              <w:ind w:left="283" w:right="305"/>
              <w:rPr>
                <w:sz w:val="20"/>
              </w:rPr>
            </w:pPr>
            <w:r>
              <w:rPr>
                <w:color w:val="323031"/>
                <w:sz w:val="20"/>
              </w:rPr>
              <w:t>the quotations I’ve selected.</w:t>
            </w:r>
          </w:p>
          <w:p w:rsidR="009F67B6" w:rsidRDefault="009F67B6">
            <w:pPr>
              <w:pStyle w:val="TableParagraph"/>
              <w:spacing w:before="2"/>
              <w:rPr>
                <w:rFonts w:ascii="Times New Roman"/>
                <w:sz w:val="35"/>
              </w:rPr>
            </w:pPr>
          </w:p>
          <w:p w:rsidR="009F67B6" w:rsidRDefault="00E002B2">
            <w:pPr>
              <w:pStyle w:val="TableParagraph"/>
              <w:ind w:left="170"/>
              <w:rPr>
                <w:b/>
                <w:sz w:val="20"/>
              </w:rPr>
            </w:pPr>
            <w:r>
              <w:rPr>
                <w:b/>
                <w:color w:val="323031"/>
                <w:sz w:val="20"/>
              </w:rPr>
              <w:t>2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E002B2">
            <w:pPr>
              <w:pStyle w:val="TableParagraph"/>
              <w:numPr>
                <w:ilvl w:val="0"/>
                <w:numId w:val="10"/>
              </w:numPr>
              <w:tabs>
                <w:tab w:val="left" w:pos="284"/>
              </w:tabs>
              <w:spacing w:before="181" w:line="228" w:lineRule="auto"/>
              <w:ind w:right="345" w:hanging="113"/>
              <w:rPr>
                <w:sz w:val="20"/>
              </w:rPr>
            </w:pPr>
            <w:r>
              <w:rPr>
                <w:color w:val="323031"/>
                <w:sz w:val="20"/>
              </w:rPr>
              <w:t xml:space="preserve">I can select some, mostly relevant, quotations from a few different </w:t>
            </w:r>
            <w:r>
              <w:rPr>
                <w:color w:val="323031"/>
                <w:spacing w:val="-4"/>
                <w:sz w:val="20"/>
              </w:rPr>
              <w:t xml:space="preserve">parts </w:t>
            </w:r>
            <w:r>
              <w:rPr>
                <w:color w:val="323031"/>
                <w:sz w:val="20"/>
              </w:rPr>
              <w:t>of the</w:t>
            </w:r>
            <w:r>
              <w:rPr>
                <w:color w:val="323031"/>
                <w:spacing w:val="-1"/>
                <w:sz w:val="20"/>
              </w:rPr>
              <w:t xml:space="preserve"> </w:t>
            </w:r>
            <w:r>
              <w:rPr>
                <w:color w:val="323031"/>
                <w:sz w:val="20"/>
              </w:rPr>
              <w:t>text.</w:t>
            </w:r>
          </w:p>
          <w:p w:rsidR="009F67B6" w:rsidRDefault="00E002B2">
            <w:pPr>
              <w:pStyle w:val="TableParagraph"/>
              <w:numPr>
                <w:ilvl w:val="0"/>
                <w:numId w:val="10"/>
              </w:numPr>
              <w:tabs>
                <w:tab w:val="left" w:pos="284"/>
              </w:tabs>
              <w:spacing w:before="65" w:line="228" w:lineRule="auto"/>
              <w:ind w:right="402" w:hanging="113"/>
              <w:rPr>
                <w:sz w:val="20"/>
              </w:rPr>
            </w:pPr>
            <w:r>
              <w:rPr>
                <w:color w:val="323031"/>
                <w:sz w:val="20"/>
              </w:rPr>
              <w:t>I can copy the quotations accurately.</w:t>
            </w:r>
          </w:p>
          <w:p w:rsidR="009F67B6" w:rsidRDefault="00E002B2">
            <w:pPr>
              <w:pStyle w:val="TableParagraph"/>
              <w:numPr>
                <w:ilvl w:val="0"/>
                <w:numId w:val="10"/>
              </w:numPr>
              <w:tabs>
                <w:tab w:val="left" w:pos="284"/>
              </w:tabs>
              <w:spacing w:before="61" w:line="228" w:lineRule="auto"/>
              <w:ind w:right="602" w:hanging="113"/>
              <w:rPr>
                <w:sz w:val="20"/>
              </w:rPr>
            </w:pPr>
            <w:r>
              <w:rPr>
                <w:color w:val="323031"/>
                <w:sz w:val="20"/>
              </w:rPr>
              <w:t>I can begin to explain the explicit and implicit meaning</w:t>
            </w:r>
            <w:r>
              <w:rPr>
                <w:color w:val="323031"/>
                <w:spacing w:val="-5"/>
                <w:sz w:val="20"/>
              </w:rPr>
              <w:t xml:space="preserve"> </w:t>
            </w:r>
            <w:r>
              <w:rPr>
                <w:color w:val="323031"/>
                <w:sz w:val="20"/>
              </w:rPr>
              <w:t>of</w:t>
            </w:r>
          </w:p>
          <w:p w:rsidR="009F67B6" w:rsidRDefault="00E002B2">
            <w:pPr>
              <w:pStyle w:val="TableParagraph"/>
              <w:spacing w:before="6" w:line="228" w:lineRule="auto"/>
              <w:ind w:left="283" w:right="264"/>
              <w:rPr>
                <w:sz w:val="20"/>
              </w:rPr>
            </w:pPr>
            <w:r>
              <w:rPr>
                <w:color w:val="323031"/>
                <w:sz w:val="20"/>
              </w:rPr>
              <w:t>each quotation I’ve selected.</w:t>
            </w:r>
          </w:p>
          <w:p w:rsidR="009F67B6" w:rsidRDefault="00E002B2">
            <w:pPr>
              <w:pStyle w:val="TableParagraph"/>
              <w:spacing w:before="69"/>
              <w:ind w:left="170"/>
              <w:rPr>
                <w:b/>
                <w:sz w:val="20"/>
              </w:rPr>
            </w:pPr>
            <w:r>
              <w:rPr>
                <w:b/>
                <w:color w:val="323031"/>
                <w:sz w:val="20"/>
              </w:rPr>
              <w:t>4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9"/>
              <w:rPr>
                <w:rFonts w:ascii="Times New Roman"/>
                <w:sz w:val="33"/>
              </w:rPr>
            </w:pPr>
          </w:p>
          <w:p w:rsidR="009F67B6" w:rsidRDefault="00E002B2">
            <w:pPr>
              <w:pStyle w:val="TableParagraph"/>
              <w:numPr>
                <w:ilvl w:val="0"/>
                <w:numId w:val="9"/>
              </w:numPr>
              <w:tabs>
                <w:tab w:val="left" w:pos="284"/>
              </w:tabs>
              <w:spacing w:line="228" w:lineRule="auto"/>
              <w:ind w:right="170" w:hanging="113"/>
              <w:rPr>
                <w:sz w:val="20"/>
              </w:rPr>
            </w:pPr>
            <w:r>
              <w:rPr>
                <w:color w:val="323031"/>
                <w:sz w:val="20"/>
              </w:rPr>
              <w:t xml:space="preserve">I can select relevant quotations </w:t>
            </w:r>
            <w:r>
              <w:rPr>
                <w:color w:val="323031"/>
                <w:spacing w:val="-4"/>
                <w:sz w:val="20"/>
              </w:rPr>
              <w:t xml:space="preserve">from </w:t>
            </w:r>
            <w:r>
              <w:rPr>
                <w:color w:val="323031"/>
                <w:sz w:val="20"/>
              </w:rPr>
              <w:t>the beginning, middle and end of the</w:t>
            </w:r>
            <w:r>
              <w:rPr>
                <w:color w:val="323031"/>
                <w:spacing w:val="-1"/>
                <w:sz w:val="20"/>
              </w:rPr>
              <w:t xml:space="preserve"> </w:t>
            </w:r>
            <w:r>
              <w:rPr>
                <w:color w:val="323031"/>
                <w:sz w:val="20"/>
              </w:rPr>
              <w:t>text.</w:t>
            </w:r>
          </w:p>
          <w:p w:rsidR="009F67B6" w:rsidRDefault="00E002B2">
            <w:pPr>
              <w:pStyle w:val="TableParagraph"/>
              <w:numPr>
                <w:ilvl w:val="0"/>
                <w:numId w:val="9"/>
              </w:numPr>
              <w:tabs>
                <w:tab w:val="left" w:pos="284"/>
              </w:tabs>
              <w:spacing w:before="65" w:line="228" w:lineRule="auto"/>
              <w:ind w:right="536" w:hanging="113"/>
              <w:rPr>
                <w:sz w:val="20"/>
              </w:rPr>
            </w:pPr>
            <w:r>
              <w:rPr>
                <w:color w:val="323031"/>
                <w:sz w:val="20"/>
              </w:rPr>
              <w:t>I can copy quotations accurately and attempt to embed them within sentences.</w:t>
            </w:r>
          </w:p>
          <w:p w:rsidR="009F67B6" w:rsidRDefault="00E002B2">
            <w:pPr>
              <w:pStyle w:val="TableParagraph"/>
              <w:numPr>
                <w:ilvl w:val="0"/>
                <w:numId w:val="9"/>
              </w:numPr>
              <w:tabs>
                <w:tab w:val="left" w:pos="284"/>
              </w:tabs>
              <w:spacing w:before="65" w:line="228" w:lineRule="auto"/>
              <w:ind w:right="281" w:hanging="113"/>
              <w:rPr>
                <w:sz w:val="20"/>
              </w:rPr>
            </w:pPr>
            <w:r>
              <w:rPr>
                <w:color w:val="323031"/>
                <w:sz w:val="20"/>
              </w:rPr>
              <w:t>I can clearly explain the explicit and implicit meaning of each quotation I’ve</w:t>
            </w:r>
            <w:r>
              <w:rPr>
                <w:color w:val="323031"/>
                <w:spacing w:val="-2"/>
                <w:sz w:val="20"/>
              </w:rPr>
              <w:t xml:space="preserve"> </w:t>
            </w:r>
            <w:r>
              <w:rPr>
                <w:color w:val="323031"/>
                <w:sz w:val="20"/>
              </w:rPr>
              <w:t>selected.</w:t>
            </w:r>
          </w:p>
          <w:p w:rsidR="009F67B6" w:rsidRDefault="00E002B2">
            <w:pPr>
              <w:pStyle w:val="TableParagraph"/>
              <w:spacing w:before="75"/>
              <w:ind w:left="170"/>
              <w:rPr>
                <w:b/>
                <w:sz w:val="20"/>
              </w:rPr>
            </w:pPr>
            <w:r>
              <w:rPr>
                <w:b/>
                <w:color w:val="323031"/>
                <w:sz w:val="20"/>
              </w:rPr>
              <w:t>6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6"/>
              <w:rPr>
                <w:rFonts w:ascii="Times New Roman"/>
                <w:sz w:val="29"/>
              </w:rPr>
            </w:pPr>
          </w:p>
          <w:p w:rsidR="009F67B6" w:rsidRDefault="00E002B2">
            <w:pPr>
              <w:pStyle w:val="TableParagraph"/>
              <w:numPr>
                <w:ilvl w:val="0"/>
                <w:numId w:val="8"/>
              </w:numPr>
              <w:tabs>
                <w:tab w:val="left" w:pos="285"/>
              </w:tabs>
              <w:spacing w:line="228" w:lineRule="auto"/>
              <w:ind w:right="162"/>
              <w:rPr>
                <w:sz w:val="20"/>
              </w:rPr>
            </w:pPr>
            <w:r>
              <w:rPr>
                <w:color w:val="323031"/>
                <w:sz w:val="20"/>
              </w:rPr>
              <w:t xml:space="preserve">I can track the extract from the beginning to </w:t>
            </w:r>
            <w:r>
              <w:rPr>
                <w:color w:val="323031"/>
                <w:spacing w:val="-6"/>
                <w:sz w:val="20"/>
              </w:rPr>
              <w:t xml:space="preserve">the </w:t>
            </w:r>
            <w:r>
              <w:rPr>
                <w:color w:val="323031"/>
                <w:sz w:val="20"/>
              </w:rPr>
              <w:t>end,</w:t>
            </w:r>
            <w:r>
              <w:rPr>
                <w:color w:val="323031"/>
                <w:spacing w:val="-2"/>
                <w:sz w:val="20"/>
              </w:rPr>
              <w:t xml:space="preserve"> </w:t>
            </w:r>
            <w:r>
              <w:rPr>
                <w:color w:val="323031"/>
                <w:sz w:val="20"/>
              </w:rPr>
              <w:t>selecting</w:t>
            </w:r>
          </w:p>
          <w:p w:rsidR="009F67B6" w:rsidRDefault="00E002B2">
            <w:pPr>
              <w:pStyle w:val="TableParagraph"/>
              <w:spacing w:before="5" w:line="228" w:lineRule="auto"/>
              <w:ind w:left="284" w:right="608"/>
              <w:rPr>
                <w:sz w:val="20"/>
              </w:rPr>
            </w:pPr>
            <w:r>
              <w:rPr>
                <w:color w:val="323031"/>
                <w:sz w:val="20"/>
              </w:rPr>
              <w:t>a range of relevant quotations.</w:t>
            </w:r>
          </w:p>
          <w:p w:rsidR="009F67B6" w:rsidRDefault="00E002B2">
            <w:pPr>
              <w:pStyle w:val="TableParagraph"/>
              <w:numPr>
                <w:ilvl w:val="0"/>
                <w:numId w:val="8"/>
              </w:numPr>
              <w:tabs>
                <w:tab w:val="left" w:pos="285"/>
              </w:tabs>
              <w:spacing w:before="61" w:line="228" w:lineRule="auto"/>
              <w:ind w:right="321"/>
              <w:rPr>
                <w:sz w:val="20"/>
              </w:rPr>
            </w:pPr>
            <w:r>
              <w:rPr>
                <w:color w:val="323031"/>
                <w:sz w:val="20"/>
              </w:rPr>
              <w:t>I can embed the quotations within sentences.</w:t>
            </w:r>
          </w:p>
          <w:p w:rsidR="009F67B6" w:rsidRDefault="00E002B2">
            <w:pPr>
              <w:pStyle w:val="TableParagraph"/>
              <w:numPr>
                <w:ilvl w:val="0"/>
                <w:numId w:val="8"/>
              </w:numPr>
              <w:tabs>
                <w:tab w:val="left" w:pos="285"/>
              </w:tabs>
              <w:spacing w:before="57" w:line="232" w:lineRule="auto"/>
              <w:ind w:right="247"/>
              <w:rPr>
                <w:sz w:val="20"/>
              </w:rPr>
            </w:pPr>
            <w:r>
              <w:rPr>
                <w:color w:val="323031"/>
                <w:sz w:val="20"/>
              </w:rPr>
              <w:t>I can accurately explain the explicit and implicit meaning of each quotation I’ve</w:t>
            </w:r>
            <w:r>
              <w:rPr>
                <w:color w:val="323031"/>
                <w:spacing w:val="-2"/>
                <w:sz w:val="20"/>
              </w:rPr>
              <w:t xml:space="preserve"> </w:t>
            </w:r>
            <w:r>
              <w:rPr>
                <w:color w:val="323031"/>
                <w:sz w:val="20"/>
              </w:rPr>
              <w:t>selected.</w:t>
            </w:r>
          </w:p>
          <w:p w:rsidR="009F67B6" w:rsidRDefault="00E002B2">
            <w:pPr>
              <w:pStyle w:val="TableParagraph"/>
              <w:spacing w:before="61"/>
              <w:ind w:left="170"/>
              <w:rPr>
                <w:b/>
                <w:sz w:val="20"/>
              </w:rPr>
            </w:pPr>
            <w:r>
              <w:rPr>
                <w:b/>
                <w:color w:val="323031"/>
                <w:sz w:val="20"/>
              </w:rPr>
              <w:t>8 marks</w:t>
            </w:r>
          </w:p>
        </w:tc>
        <w:tc>
          <w:tcPr>
            <w:tcW w:w="5143" w:type="dxa"/>
          </w:tcPr>
          <w:p w:rsidR="009F67B6" w:rsidRDefault="00E002B2">
            <w:pPr>
              <w:pStyle w:val="TableParagraph"/>
              <w:numPr>
                <w:ilvl w:val="0"/>
                <w:numId w:val="7"/>
              </w:numPr>
              <w:tabs>
                <w:tab w:val="left" w:pos="285"/>
              </w:tabs>
              <w:spacing w:before="115" w:line="228" w:lineRule="auto"/>
              <w:ind w:right="1208" w:hanging="113"/>
              <w:rPr>
                <w:sz w:val="20"/>
              </w:rPr>
            </w:pPr>
            <w:r>
              <w:rPr>
                <w:color w:val="323031"/>
                <w:sz w:val="20"/>
              </w:rPr>
              <w:t>Alice starts off feeling bored and thinks her sister’s book is boring because it has no ‘pictures or</w:t>
            </w:r>
            <w:r>
              <w:rPr>
                <w:color w:val="323031"/>
                <w:spacing w:val="-4"/>
                <w:sz w:val="20"/>
              </w:rPr>
              <w:t xml:space="preserve"> </w:t>
            </w:r>
            <w:r>
              <w:rPr>
                <w:color w:val="323031"/>
                <w:sz w:val="20"/>
              </w:rPr>
              <w:t>conversations’</w:t>
            </w:r>
          </w:p>
          <w:p w:rsidR="009F67B6" w:rsidRDefault="00E002B2">
            <w:pPr>
              <w:pStyle w:val="TableParagraph"/>
              <w:numPr>
                <w:ilvl w:val="0"/>
                <w:numId w:val="7"/>
              </w:numPr>
              <w:tabs>
                <w:tab w:val="left" w:pos="285"/>
              </w:tabs>
              <w:spacing w:before="60" w:line="228" w:lineRule="auto"/>
              <w:ind w:right="1589" w:hanging="113"/>
              <w:rPr>
                <w:sz w:val="20"/>
              </w:rPr>
            </w:pPr>
            <w:r>
              <w:rPr>
                <w:color w:val="323031"/>
                <w:sz w:val="20"/>
              </w:rPr>
              <w:t>Then she wondered if she could be bothered to make a daisy</w:t>
            </w:r>
            <w:r>
              <w:rPr>
                <w:color w:val="323031"/>
                <w:spacing w:val="-7"/>
                <w:sz w:val="20"/>
              </w:rPr>
              <w:t xml:space="preserve"> </w:t>
            </w:r>
            <w:r>
              <w:rPr>
                <w:color w:val="323031"/>
                <w:sz w:val="20"/>
              </w:rPr>
              <w:t>chain.</w:t>
            </w:r>
          </w:p>
          <w:p w:rsidR="009F67B6" w:rsidRDefault="00E002B2">
            <w:pPr>
              <w:pStyle w:val="TableParagraph"/>
              <w:numPr>
                <w:ilvl w:val="0"/>
                <w:numId w:val="7"/>
              </w:numPr>
              <w:tabs>
                <w:tab w:val="left" w:pos="285"/>
              </w:tabs>
              <w:spacing w:before="59" w:line="228" w:lineRule="auto"/>
              <w:ind w:right="1361" w:hanging="113"/>
              <w:rPr>
                <w:sz w:val="20"/>
              </w:rPr>
            </w:pPr>
            <w:r>
              <w:rPr>
                <w:color w:val="323031"/>
                <w:sz w:val="20"/>
              </w:rPr>
              <w:t>When she saw the White Rabbit talking to itself, Alice didn’t really take much heed, it seemed</w:t>
            </w:r>
            <w:r>
              <w:rPr>
                <w:color w:val="323031"/>
                <w:spacing w:val="-3"/>
                <w:sz w:val="20"/>
              </w:rPr>
              <w:t xml:space="preserve"> </w:t>
            </w:r>
            <w:r>
              <w:rPr>
                <w:color w:val="323031"/>
                <w:sz w:val="20"/>
              </w:rPr>
              <w:t>‘natural’</w:t>
            </w:r>
          </w:p>
          <w:p w:rsidR="009F67B6" w:rsidRDefault="00E002B2">
            <w:pPr>
              <w:pStyle w:val="TableParagraph"/>
              <w:numPr>
                <w:ilvl w:val="0"/>
                <w:numId w:val="7"/>
              </w:numPr>
              <w:tabs>
                <w:tab w:val="left" w:pos="285"/>
              </w:tabs>
              <w:spacing w:before="61" w:line="228" w:lineRule="auto"/>
              <w:ind w:right="1106" w:hanging="113"/>
              <w:rPr>
                <w:sz w:val="20"/>
              </w:rPr>
            </w:pPr>
            <w:r>
              <w:rPr>
                <w:color w:val="323031"/>
                <w:sz w:val="20"/>
              </w:rPr>
              <w:t>Later, when Alice considered the White Rabbit’s actions, she thought she</w:t>
            </w:r>
            <w:r>
              <w:rPr>
                <w:color w:val="323031"/>
                <w:spacing w:val="-29"/>
                <w:sz w:val="20"/>
              </w:rPr>
              <w:t xml:space="preserve"> </w:t>
            </w:r>
            <w:r>
              <w:rPr>
                <w:color w:val="323031"/>
                <w:sz w:val="20"/>
              </w:rPr>
              <w:t>should have taken notice of a talking</w:t>
            </w:r>
            <w:r>
              <w:rPr>
                <w:color w:val="323031"/>
                <w:spacing w:val="-9"/>
                <w:sz w:val="20"/>
              </w:rPr>
              <w:t xml:space="preserve"> </w:t>
            </w:r>
            <w:r>
              <w:rPr>
                <w:color w:val="323031"/>
                <w:sz w:val="20"/>
              </w:rPr>
              <w:t>rabbit.</w:t>
            </w:r>
          </w:p>
          <w:p w:rsidR="009F67B6" w:rsidRDefault="00E002B2">
            <w:pPr>
              <w:pStyle w:val="TableParagraph"/>
              <w:numPr>
                <w:ilvl w:val="0"/>
                <w:numId w:val="7"/>
              </w:numPr>
              <w:tabs>
                <w:tab w:val="left" w:pos="285"/>
              </w:tabs>
              <w:spacing w:before="60" w:line="228" w:lineRule="auto"/>
              <w:ind w:right="232" w:hanging="113"/>
              <w:rPr>
                <w:sz w:val="20"/>
              </w:rPr>
            </w:pPr>
            <w:r>
              <w:rPr>
                <w:color w:val="323031"/>
                <w:sz w:val="20"/>
              </w:rPr>
              <w:t>When the rabbit looked at its watch, Alice was then startled out of her sleepy mood and</w:t>
            </w:r>
            <w:r>
              <w:rPr>
                <w:color w:val="323031"/>
                <w:spacing w:val="-28"/>
                <w:sz w:val="20"/>
              </w:rPr>
              <w:t xml:space="preserve"> </w:t>
            </w:r>
            <w:r>
              <w:rPr>
                <w:color w:val="323031"/>
                <w:sz w:val="20"/>
              </w:rPr>
              <w:t>realised that this was something out of the</w:t>
            </w:r>
            <w:r>
              <w:rPr>
                <w:color w:val="323031"/>
                <w:spacing w:val="-7"/>
                <w:sz w:val="20"/>
              </w:rPr>
              <w:t xml:space="preserve"> </w:t>
            </w:r>
            <w:r>
              <w:rPr>
                <w:color w:val="323031"/>
                <w:sz w:val="20"/>
              </w:rPr>
              <w:t>ordinary.</w:t>
            </w:r>
          </w:p>
          <w:p w:rsidR="009F67B6" w:rsidRDefault="00E002B2">
            <w:pPr>
              <w:pStyle w:val="TableParagraph"/>
              <w:numPr>
                <w:ilvl w:val="0"/>
                <w:numId w:val="7"/>
              </w:numPr>
              <w:tabs>
                <w:tab w:val="left" w:pos="285"/>
              </w:tabs>
              <w:spacing w:before="61" w:line="228" w:lineRule="auto"/>
              <w:ind w:right="866" w:hanging="113"/>
              <w:rPr>
                <w:sz w:val="20"/>
              </w:rPr>
            </w:pPr>
            <w:r>
              <w:rPr>
                <w:color w:val="323031"/>
                <w:sz w:val="20"/>
              </w:rPr>
              <w:t>She followed the rabbit down the hole without thinking or ‘considering how in the world she was going to get out</w:t>
            </w:r>
            <w:r>
              <w:rPr>
                <w:color w:val="323031"/>
                <w:spacing w:val="-5"/>
                <w:sz w:val="20"/>
              </w:rPr>
              <w:t xml:space="preserve"> </w:t>
            </w:r>
            <w:r>
              <w:rPr>
                <w:color w:val="323031"/>
                <w:sz w:val="20"/>
              </w:rPr>
              <w:t>again.’</w:t>
            </w:r>
          </w:p>
          <w:p w:rsidR="009F67B6" w:rsidRDefault="00E002B2">
            <w:pPr>
              <w:pStyle w:val="TableParagraph"/>
              <w:numPr>
                <w:ilvl w:val="0"/>
                <w:numId w:val="7"/>
              </w:numPr>
              <w:tabs>
                <w:tab w:val="left" w:pos="285"/>
              </w:tabs>
              <w:spacing w:before="60" w:line="228" w:lineRule="auto"/>
              <w:ind w:right="690" w:hanging="113"/>
              <w:rPr>
                <w:sz w:val="20"/>
              </w:rPr>
            </w:pPr>
            <w:r>
              <w:rPr>
                <w:color w:val="323031"/>
                <w:sz w:val="20"/>
              </w:rPr>
              <w:t>Her fall was fast and prevented her from thinking about how to stop it but the fall was so long that Alice had time to think about what would happen next. She thought she should try to see where she will land, but couldn’t see anything because it was</w:t>
            </w:r>
            <w:r>
              <w:rPr>
                <w:color w:val="323031"/>
                <w:spacing w:val="-10"/>
                <w:sz w:val="20"/>
              </w:rPr>
              <w:t xml:space="preserve"> </w:t>
            </w:r>
            <w:r>
              <w:rPr>
                <w:color w:val="323031"/>
                <w:sz w:val="20"/>
              </w:rPr>
              <w:t>dark.</w:t>
            </w:r>
          </w:p>
          <w:p w:rsidR="009F67B6" w:rsidRDefault="00E002B2">
            <w:pPr>
              <w:pStyle w:val="TableParagraph"/>
              <w:numPr>
                <w:ilvl w:val="0"/>
                <w:numId w:val="7"/>
              </w:numPr>
              <w:tabs>
                <w:tab w:val="left" w:pos="285"/>
              </w:tabs>
              <w:spacing w:before="64" w:line="228" w:lineRule="auto"/>
              <w:ind w:right="670" w:hanging="113"/>
              <w:rPr>
                <w:sz w:val="20"/>
              </w:rPr>
            </w:pPr>
            <w:r>
              <w:rPr>
                <w:color w:val="323031"/>
                <w:sz w:val="20"/>
              </w:rPr>
              <w:t>Alice found a jar marked ‘orange marmalade’ but felt disappointed when it was</w:t>
            </w:r>
            <w:r>
              <w:rPr>
                <w:color w:val="323031"/>
                <w:spacing w:val="-3"/>
                <w:sz w:val="20"/>
              </w:rPr>
              <w:t xml:space="preserve"> </w:t>
            </w:r>
            <w:r>
              <w:rPr>
                <w:color w:val="323031"/>
                <w:sz w:val="20"/>
              </w:rPr>
              <w:t>empty.</w:t>
            </w:r>
          </w:p>
          <w:p w:rsidR="009F67B6" w:rsidRDefault="00E002B2">
            <w:pPr>
              <w:pStyle w:val="TableParagraph"/>
              <w:numPr>
                <w:ilvl w:val="0"/>
                <w:numId w:val="7"/>
              </w:numPr>
              <w:tabs>
                <w:tab w:val="left" w:pos="285"/>
              </w:tabs>
              <w:spacing w:before="60" w:line="228" w:lineRule="auto"/>
              <w:ind w:right="1476" w:hanging="113"/>
              <w:rPr>
                <w:sz w:val="20"/>
              </w:rPr>
            </w:pPr>
            <w:r>
              <w:rPr>
                <w:color w:val="323031"/>
                <w:sz w:val="20"/>
              </w:rPr>
              <w:t>Alice didn’t drop the jar because she thought it may kill</w:t>
            </w:r>
            <w:r>
              <w:rPr>
                <w:color w:val="323031"/>
                <w:spacing w:val="-5"/>
                <w:sz w:val="20"/>
              </w:rPr>
              <w:t xml:space="preserve"> </w:t>
            </w:r>
            <w:r>
              <w:rPr>
                <w:color w:val="323031"/>
                <w:sz w:val="20"/>
              </w:rPr>
              <w:t>someone.</w:t>
            </w:r>
          </w:p>
          <w:p w:rsidR="009F67B6" w:rsidRDefault="00E002B2">
            <w:pPr>
              <w:pStyle w:val="TableParagraph"/>
              <w:numPr>
                <w:ilvl w:val="0"/>
                <w:numId w:val="7"/>
              </w:numPr>
              <w:tabs>
                <w:tab w:val="left" w:pos="285"/>
              </w:tabs>
              <w:spacing w:before="59" w:line="228" w:lineRule="auto"/>
              <w:ind w:right="501" w:hanging="113"/>
              <w:rPr>
                <w:sz w:val="20"/>
              </w:rPr>
            </w:pPr>
            <w:r>
              <w:rPr>
                <w:color w:val="323031"/>
                <w:sz w:val="20"/>
              </w:rPr>
              <w:t>Alice decided that, having experienced this fall, she will never be afraid of falling</w:t>
            </w:r>
            <w:r>
              <w:rPr>
                <w:color w:val="323031"/>
                <w:spacing w:val="-6"/>
                <w:sz w:val="20"/>
              </w:rPr>
              <w:t xml:space="preserve"> </w:t>
            </w:r>
            <w:r>
              <w:rPr>
                <w:color w:val="323031"/>
                <w:sz w:val="20"/>
              </w:rPr>
              <w:t>downstairs</w:t>
            </w:r>
          </w:p>
          <w:p w:rsidR="009F67B6" w:rsidRDefault="00E002B2">
            <w:pPr>
              <w:pStyle w:val="TableParagraph"/>
              <w:spacing w:line="264" w:lineRule="exact"/>
              <w:ind w:left="171" w:firstLine="113"/>
              <w:rPr>
                <w:sz w:val="20"/>
              </w:rPr>
            </w:pPr>
            <w:r>
              <w:rPr>
                <w:color w:val="323031"/>
                <w:sz w:val="20"/>
              </w:rPr>
              <w:t>or even ‘off the top of the house!’ ever again.</w:t>
            </w:r>
          </w:p>
          <w:p w:rsidR="009F67B6" w:rsidRDefault="00E002B2">
            <w:pPr>
              <w:pStyle w:val="TableParagraph"/>
              <w:spacing w:before="64" w:line="247" w:lineRule="auto"/>
              <w:ind w:left="171" w:right="535"/>
              <w:rPr>
                <w:sz w:val="20"/>
              </w:rPr>
            </w:pPr>
            <w:r>
              <w:rPr>
                <w:color w:val="323031"/>
                <w:sz w:val="20"/>
              </w:rPr>
              <w:t>This is indicative content only, please credit any relevant answers.</w:t>
            </w:r>
          </w:p>
        </w:tc>
      </w:tr>
    </w:tbl>
    <w:p w:rsidR="009F67B6" w:rsidRDefault="009F67B6">
      <w:pPr>
        <w:spacing w:line="247" w:lineRule="auto"/>
        <w:rPr>
          <w:sz w:val="20"/>
        </w:rPr>
        <w:sectPr w:rsidR="009F67B6">
          <w:pgSz w:w="16840" w:h="11910" w:orient="landscape"/>
          <w:pgMar w:top="1660" w:right="460" w:bottom="640" w:left="460" w:header="227" w:footer="445" w:gutter="0"/>
          <w:cols w:space="720"/>
        </w:sectPr>
      </w:pPr>
    </w:p>
    <w:p w:rsidR="009F67B6" w:rsidRDefault="009F67B6">
      <w:pPr>
        <w:pStyle w:val="BodyText"/>
        <w:rPr>
          <w:rFonts w:ascii="Times New Roman"/>
          <w:sz w:val="17"/>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14"/>
        <w:gridCol w:w="1984"/>
        <w:gridCol w:w="1984"/>
        <w:gridCol w:w="1984"/>
        <w:gridCol w:w="1984"/>
        <w:gridCol w:w="5143"/>
      </w:tblGrid>
      <w:tr w:rsidR="009F67B6">
        <w:trPr>
          <w:trHeight w:val="8883"/>
        </w:trPr>
        <w:tc>
          <w:tcPr>
            <w:tcW w:w="261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11"/>
              <w:rPr>
                <w:rFonts w:ascii="Times New Roman"/>
                <w:sz w:val="29"/>
              </w:rPr>
            </w:pPr>
          </w:p>
          <w:p w:rsidR="009F67B6" w:rsidRDefault="00E002B2">
            <w:pPr>
              <w:pStyle w:val="TableParagraph"/>
              <w:spacing w:line="247" w:lineRule="auto"/>
              <w:ind w:left="170" w:right="292"/>
              <w:rPr>
                <w:sz w:val="20"/>
              </w:rPr>
            </w:pPr>
            <w:r>
              <w:rPr>
                <w:b/>
                <w:color w:val="323031"/>
                <w:sz w:val="20"/>
              </w:rPr>
              <w:t>Q5</w:t>
            </w:r>
            <w:r>
              <w:rPr>
                <w:color w:val="323031"/>
                <w:sz w:val="20"/>
              </w:rPr>
              <w:t>: A pupil said ‘This is an excellent opening for a story. It starts</w:t>
            </w:r>
          </w:p>
          <w:p w:rsidR="009F67B6" w:rsidRDefault="00E002B2">
            <w:pPr>
              <w:pStyle w:val="TableParagraph"/>
              <w:spacing w:line="247" w:lineRule="auto"/>
              <w:ind w:left="170" w:right="371"/>
              <w:rPr>
                <w:sz w:val="20"/>
              </w:rPr>
            </w:pPr>
            <w:r>
              <w:rPr>
                <w:color w:val="323031"/>
                <w:sz w:val="20"/>
              </w:rPr>
              <w:t>off calm, but then gets more dramatic and intriguing. By the end of the extract,</w:t>
            </w:r>
            <w:r>
              <w:rPr>
                <w:color w:val="323031"/>
                <w:spacing w:val="-13"/>
                <w:sz w:val="20"/>
              </w:rPr>
              <w:t xml:space="preserve"> </w:t>
            </w:r>
            <w:r>
              <w:rPr>
                <w:color w:val="323031"/>
                <w:sz w:val="20"/>
              </w:rPr>
              <w:t>the</w:t>
            </w:r>
          </w:p>
          <w:p w:rsidR="009F67B6" w:rsidRDefault="00E002B2">
            <w:pPr>
              <w:pStyle w:val="TableParagraph"/>
              <w:spacing w:line="247" w:lineRule="auto"/>
              <w:ind w:left="170" w:right="207"/>
              <w:rPr>
                <w:sz w:val="20"/>
              </w:rPr>
            </w:pPr>
            <w:r>
              <w:rPr>
                <w:color w:val="323031"/>
                <w:sz w:val="20"/>
              </w:rPr>
              <w:t>reader can’t wait to find out more about what happens to Alice.’</w:t>
            </w:r>
          </w:p>
          <w:p w:rsidR="009F67B6" w:rsidRDefault="00E002B2">
            <w:pPr>
              <w:pStyle w:val="TableParagraph"/>
              <w:spacing w:before="51" w:line="247" w:lineRule="auto"/>
              <w:ind w:left="170" w:right="524"/>
              <w:rPr>
                <w:sz w:val="20"/>
              </w:rPr>
            </w:pPr>
            <w:r>
              <w:rPr>
                <w:color w:val="323031"/>
                <w:sz w:val="20"/>
              </w:rPr>
              <w:t>Do you agree with this statement? Give reasons for your</w:t>
            </w:r>
          </w:p>
          <w:p w:rsidR="009F67B6" w:rsidRDefault="00E002B2">
            <w:pPr>
              <w:pStyle w:val="TableParagraph"/>
              <w:spacing w:line="247" w:lineRule="auto"/>
              <w:ind w:left="170" w:right="278"/>
              <w:rPr>
                <w:sz w:val="20"/>
              </w:rPr>
            </w:pPr>
            <w:r>
              <w:rPr>
                <w:color w:val="323031"/>
                <w:sz w:val="20"/>
              </w:rPr>
              <w:t>answer. Don’t forget to include quotations to support your opinion.</w:t>
            </w:r>
          </w:p>
          <w:p w:rsidR="009F67B6" w:rsidRDefault="00E002B2">
            <w:pPr>
              <w:pStyle w:val="TableParagraph"/>
              <w:spacing w:before="54"/>
              <w:ind w:left="170"/>
              <w:rPr>
                <w:b/>
                <w:sz w:val="20"/>
              </w:rPr>
            </w:pPr>
            <w:r>
              <w:rPr>
                <w:b/>
                <w:color w:val="323031"/>
                <w:sz w:val="20"/>
              </w:rPr>
              <w:t>12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6"/>
              <w:rPr>
                <w:rFonts w:ascii="Times New Roman"/>
                <w:sz w:val="33"/>
              </w:rPr>
            </w:pPr>
          </w:p>
          <w:p w:rsidR="009F67B6" w:rsidRDefault="00E002B2">
            <w:pPr>
              <w:pStyle w:val="TableParagraph"/>
              <w:numPr>
                <w:ilvl w:val="0"/>
                <w:numId w:val="6"/>
              </w:numPr>
              <w:tabs>
                <w:tab w:val="left" w:pos="284"/>
              </w:tabs>
              <w:spacing w:before="1" w:line="228" w:lineRule="auto"/>
              <w:ind w:right="203" w:hanging="113"/>
              <w:rPr>
                <w:sz w:val="20"/>
              </w:rPr>
            </w:pPr>
            <w:r>
              <w:rPr>
                <w:color w:val="323031"/>
                <w:sz w:val="20"/>
              </w:rPr>
              <w:t xml:space="preserve">I can select some relevant language </w:t>
            </w:r>
            <w:r>
              <w:rPr>
                <w:color w:val="323031"/>
                <w:spacing w:val="-3"/>
                <w:sz w:val="20"/>
              </w:rPr>
              <w:t xml:space="preserve">points </w:t>
            </w:r>
            <w:r>
              <w:rPr>
                <w:color w:val="323031"/>
                <w:sz w:val="20"/>
              </w:rPr>
              <w:t>and</w:t>
            </w:r>
            <w:r>
              <w:rPr>
                <w:color w:val="323031"/>
                <w:spacing w:val="-3"/>
                <w:sz w:val="20"/>
              </w:rPr>
              <w:t xml:space="preserve"> </w:t>
            </w:r>
            <w:r>
              <w:rPr>
                <w:color w:val="323031"/>
                <w:sz w:val="20"/>
              </w:rPr>
              <w:t>attempt</w:t>
            </w:r>
          </w:p>
          <w:p w:rsidR="009F67B6" w:rsidRDefault="00E002B2">
            <w:pPr>
              <w:pStyle w:val="TableParagraph"/>
              <w:spacing w:before="5" w:line="228" w:lineRule="auto"/>
              <w:ind w:left="283" w:right="333"/>
              <w:rPr>
                <w:sz w:val="20"/>
              </w:rPr>
            </w:pPr>
            <w:r>
              <w:rPr>
                <w:color w:val="323031"/>
                <w:sz w:val="20"/>
              </w:rPr>
              <w:t xml:space="preserve">to explain </w:t>
            </w:r>
            <w:r>
              <w:rPr>
                <w:color w:val="323031"/>
                <w:spacing w:val="-4"/>
                <w:sz w:val="20"/>
              </w:rPr>
              <w:t xml:space="preserve">why </w:t>
            </w:r>
            <w:r>
              <w:rPr>
                <w:color w:val="323031"/>
                <w:sz w:val="20"/>
              </w:rPr>
              <w:t>the author chose</w:t>
            </w:r>
            <w:r>
              <w:rPr>
                <w:color w:val="323031"/>
                <w:spacing w:val="-1"/>
                <w:sz w:val="20"/>
              </w:rPr>
              <w:t xml:space="preserve"> </w:t>
            </w:r>
            <w:r>
              <w:rPr>
                <w:color w:val="323031"/>
                <w:sz w:val="20"/>
              </w:rPr>
              <w:t>them.</w:t>
            </w:r>
          </w:p>
          <w:p w:rsidR="009F67B6" w:rsidRDefault="00E002B2">
            <w:pPr>
              <w:pStyle w:val="TableParagraph"/>
              <w:numPr>
                <w:ilvl w:val="0"/>
                <w:numId w:val="6"/>
              </w:numPr>
              <w:tabs>
                <w:tab w:val="left" w:pos="284"/>
              </w:tabs>
              <w:spacing w:before="60" w:line="228" w:lineRule="auto"/>
              <w:ind w:right="493" w:hanging="113"/>
              <w:rPr>
                <w:sz w:val="20"/>
              </w:rPr>
            </w:pPr>
            <w:r>
              <w:rPr>
                <w:color w:val="323031"/>
                <w:sz w:val="20"/>
              </w:rPr>
              <w:t xml:space="preserve">I can copy quotations mostly accurately and give some simple </w:t>
            </w:r>
            <w:r>
              <w:rPr>
                <w:color w:val="323031"/>
                <w:spacing w:val="-1"/>
                <w:sz w:val="20"/>
              </w:rPr>
              <w:t xml:space="preserve">explanations </w:t>
            </w:r>
            <w:r>
              <w:rPr>
                <w:color w:val="323031"/>
                <w:sz w:val="20"/>
              </w:rPr>
              <w:t>of</w:t>
            </w:r>
            <w:r>
              <w:rPr>
                <w:color w:val="323031"/>
                <w:spacing w:val="-3"/>
                <w:sz w:val="20"/>
              </w:rPr>
              <w:t xml:space="preserve"> </w:t>
            </w:r>
            <w:r>
              <w:rPr>
                <w:color w:val="323031"/>
                <w:sz w:val="20"/>
              </w:rPr>
              <w:t>meaning.</w:t>
            </w:r>
          </w:p>
          <w:p w:rsidR="009F67B6" w:rsidRDefault="00E002B2">
            <w:pPr>
              <w:pStyle w:val="TableParagraph"/>
              <w:numPr>
                <w:ilvl w:val="0"/>
                <w:numId w:val="6"/>
              </w:numPr>
              <w:tabs>
                <w:tab w:val="left" w:pos="284"/>
              </w:tabs>
              <w:spacing w:before="67" w:line="228" w:lineRule="auto"/>
              <w:ind w:right="404" w:hanging="113"/>
              <w:rPr>
                <w:sz w:val="20"/>
              </w:rPr>
            </w:pPr>
            <w:r>
              <w:rPr>
                <w:color w:val="323031"/>
                <w:sz w:val="20"/>
              </w:rPr>
              <w:t xml:space="preserve">I can make some comments </w:t>
            </w:r>
            <w:r>
              <w:rPr>
                <w:color w:val="323031"/>
                <w:spacing w:val="-6"/>
                <w:sz w:val="20"/>
              </w:rPr>
              <w:t xml:space="preserve">on </w:t>
            </w:r>
            <w:r>
              <w:rPr>
                <w:color w:val="323031"/>
                <w:sz w:val="20"/>
              </w:rPr>
              <w:t>the extract’s structure.</w:t>
            </w:r>
          </w:p>
          <w:p w:rsidR="009F67B6" w:rsidRDefault="009F67B6">
            <w:pPr>
              <w:pStyle w:val="TableParagraph"/>
              <w:spacing w:before="6"/>
              <w:rPr>
                <w:rFonts w:ascii="Times New Roman"/>
                <w:sz w:val="35"/>
              </w:rPr>
            </w:pPr>
          </w:p>
          <w:p w:rsidR="009F67B6" w:rsidRDefault="00E002B2">
            <w:pPr>
              <w:pStyle w:val="TableParagraph"/>
              <w:ind w:left="170"/>
              <w:rPr>
                <w:b/>
                <w:sz w:val="20"/>
              </w:rPr>
            </w:pPr>
            <w:r>
              <w:rPr>
                <w:b/>
                <w:color w:val="323031"/>
                <w:sz w:val="20"/>
              </w:rPr>
              <w:t>3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5"/>
              <w:rPr>
                <w:rFonts w:ascii="Times New Roman"/>
                <w:sz w:val="34"/>
              </w:rPr>
            </w:pPr>
          </w:p>
          <w:p w:rsidR="009F67B6" w:rsidRDefault="00E002B2">
            <w:pPr>
              <w:pStyle w:val="TableParagraph"/>
              <w:numPr>
                <w:ilvl w:val="0"/>
                <w:numId w:val="5"/>
              </w:numPr>
              <w:tabs>
                <w:tab w:val="left" w:pos="284"/>
              </w:tabs>
              <w:spacing w:line="228" w:lineRule="auto"/>
              <w:ind w:right="202" w:hanging="113"/>
              <w:rPr>
                <w:sz w:val="20"/>
              </w:rPr>
            </w:pPr>
            <w:r>
              <w:rPr>
                <w:color w:val="323031"/>
                <w:sz w:val="20"/>
              </w:rPr>
              <w:t xml:space="preserve">I can select mostly relevant language </w:t>
            </w:r>
            <w:r>
              <w:rPr>
                <w:color w:val="323031"/>
                <w:spacing w:val="-3"/>
                <w:sz w:val="20"/>
              </w:rPr>
              <w:t xml:space="preserve">points </w:t>
            </w:r>
            <w:r>
              <w:rPr>
                <w:color w:val="323031"/>
                <w:sz w:val="20"/>
              </w:rPr>
              <w:t>and begin to explain their effect on the reader.</w:t>
            </w:r>
          </w:p>
          <w:p w:rsidR="009F67B6" w:rsidRDefault="00E002B2">
            <w:pPr>
              <w:pStyle w:val="TableParagraph"/>
              <w:numPr>
                <w:ilvl w:val="0"/>
                <w:numId w:val="5"/>
              </w:numPr>
              <w:tabs>
                <w:tab w:val="left" w:pos="284"/>
              </w:tabs>
              <w:spacing w:before="66" w:line="228" w:lineRule="auto"/>
              <w:ind w:right="200" w:hanging="113"/>
              <w:rPr>
                <w:sz w:val="20"/>
              </w:rPr>
            </w:pPr>
            <w:r>
              <w:rPr>
                <w:color w:val="323031"/>
                <w:sz w:val="20"/>
              </w:rPr>
              <w:t>I can copy quotations accurately and begin to explain their</w:t>
            </w:r>
            <w:r>
              <w:rPr>
                <w:color w:val="323031"/>
                <w:spacing w:val="-4"/>
                <w:sz w:val="20"/>
              </w:rPr>
              <w:t xml:space="preserve"> </w:t>
            </w:r>
            <w:r>
              <w:rPr>
                <w:color w:val="323031"/>
                <w:sz w:val="20"/>
              </w:rPr>
              <w:t>meaning.</w:t>
            </w:r>
          </w:p>
          <w:p w:rsidR="009F67B6" w:rsidRDefault="00E002B2">
            <w:pPr>
              <w:pStyle w:val="TableParagraph"/>
              <w:numPr>
                <w:ilvl w:val="0"/>
                <w:numId w:val="5"/>
              </w:numPr>
              <w:tabs>
                <w:tab w:val="left" w:pos="284"/>
              </w:tabs>
              <w:spacing w:before="63" w:line="228" w:lineRule="auto"/>
              <w:ind w:right="455" w:hanging="113"/>
              <w:rPr>
                <w:sz w:val="20"/>
              </w:rPr>
            </w:pPr>
            <w:r>
              <w:rPr>
                <w:color w:val="323031"/>
                <w:sz w:val="20"/>
              </w:rPr>
              <w:t>I can attempt to use terminology.</w:t>
            </w:r>
          </w:p>
          <w:p w:rsidR="009F67B6" w:rsidRDefault="00E002B2">
            <w:pPr>
              <w:pStyle w:val="TableParagraph"/>
              <w:numPr>
                <w:ilvl w:val="0"/>
                <w:numId w:val="5"/>
              </w:numPr>
              <w:tabs>
                <w:tab w:val="left" w:pos="284"/>
              </w:tabs>
              <w:spacing w:before="60" w:line="228" w:lineRule="auto"/>
              <w:ind w:right="403" w:hanging="113"/>
              <w:rPr>
                <w:sz w:val="20"/>
              </w:rPr>
            </w:pPr>
            <w:r>
              <w:rPr>
                <w:color w:val="323031"/>
                <w:sz w:val="20"/>
              </w:rPr>
              <w:t>I can make simple comments on the effect of the extract’s structure.</w:t>
            </w:r>
          </w:p>
          <w:p w:rsidR="009F67B6" w:rsidRDefault="00E002B2">
            <w:pPr>
              <w:pStyle w:val="TableParagraph"/>
              <w:spacing w:before="74"/>
              <w:ind w:left="170"/>
              <w:rPr>
                <w:b/>
                <w:sz w:val="20"/>
              </w:rPr>
            </w:pPr>
            <w:r>
              <w:rPr>
                <w:b/>
                <w:color w:val="323031"/>
                <w:sz w:val="20"/>
              </w:rPr>
              <w:t>6 marks</w:t>
            </w:r>
          </w:p>
        </w:tc>
        <w:tc>
          <w:tcPr>
            <w:tcW w:w="1984" w:type="dxa"/>
          </w:tcPr>
          <w:p w:rsidR="009F67B6" w:rsidRDefault="009F67B6">
            <w:pPr>
              <w:pStyle w:val="TableParagraph"/>
              <w:rPr>
                <w:rFonts w:ascii="Times New Roman"/>
                <w:sz w:val="26"/>
              </w:rPr>
            </w:pPr>
          </w:p>
          <w:p w:rsidR="009F67B6" w:rsidRDefault="009F67B6">
            <w:pPr>
              <w:pStyle w:val="TableParagraph"/>
              <w:rPr>
                <w:rFonts w:ascii="Times New Roman"/>
                <w:sz w:val="26"/>
              </w:rPr>
            </w:pPr>
          </w:p>
          <w:p w:rsidR="009F67B6" w:rsidRDefault="009F67B6">
            <w:pPr>
              <w:pStyle w:val="TableParagraph"/>
              <w:spacing w:before="6"/>
              <w:rPr>
                <w:rFonts w:ascii="Times New Roman"/>
                <w:sz w:val="34"/>
              </w:rPr>
            </w:pPr>
          </w:p>
          <w:p w:rsidR="009F67B6" w:rsidRDefault="00E002B2">
            <w:pPr>
              <w:pStyle w:val="TableParagraph"/>
              <w:numPr>
                <w:ilvl w:val="0"/>
                <w:numId w:val="4"/>
              </w:numPr>
              <w:tabs>
                <w:tab w:val="left" w:pos="284"/>
              </w:tabs>
              <w:spacing w:line="228" w:lineRule="auto"/>
              <w:ind w:right="359" w:hanging="113"/>
              <w:rPr>
                <w:sz w:val="20"/>
              </w:rPr>
            </w:pPr>
            <w:r>
              <w:rPr>
                <w:color w:val="323031"/>
                <w:sz w:val="20"/>
              </w:rPr>
              <w:t>I can choose relevant language points and clearly explain their effect on the</w:t>
            </w:r>
            <w:r>
              <w:rPr>
                <w:color w:val="323031"/>
                <w:spacing w:val="-2"/>
                <w:sz w:val="20"/>
              </w:rPr>
              <w:t xml:space="preserve"> </w:t>
            </w:r>
            <w:r>
              <w:rPr>
                <w:color w:val="323031"/>
                <w:sz w:val="20"/>
              </w:rPr>
              <w:t>reader.</w:t>
            </w:r>
          </w:p>
          <w:p w:rsidR="009F67B6" w:rsidRDefault="00E002B2">
            <w:pPr>
              <w:pStyle w:val="TableParagraph"/>
              <w:numPr>
                <w:ilvl w:val="0"/>
                <w:numId w:val="4"/>
              </w:numPr>
              <w:tabs>
                <w:tab w:val="left" w:pos="284"/>
              </w:tabs>
              <w:spacing w:before="65" w:line="228" w:lineRule="auto"/>
              <w:ind w:right="270" w:hanging="113"/>
              <w:rPr>
                <w:sz w:val="20"/>
              </w:rPr>
            </w:pPr>
            <w:r>
              <w:rPr>
                <w:color w:val="323031"/>
                <w:sz w:val="20"/>
              </w:rPr>
              <w:t xml:space="preserve">I can attempt to embed quotations </w:t>
            </w:r>
            <w:r>
              <w:rPr>
                <w:color w:val="323031"/>
                <w:spacing w:val="-6"/>
                <w:sz w:val="20"/>
              </w:rPr>
              <w:t xml:space="preserve">and </w:t>
            </w:r>
            <w:r>
              <w:rPr>
                <w:color w:val="323031"/>
                <w:sz w:val="20"/>
              </w:rPr>
              <w:t>clearly explain their</w:t>
            </w:r>
            <w:r>
              <w:rPr>
                <w:color w:val="323031"/>
                <w:spacing w:val="-5"/>
                <w:sz w:val="20"/>
              </w:rPr>
              <w:t xml:space="preserve"> </w:t>
            </w:r>
            <w:r>
              <w:rPr>
                <w:color w:val="323031"/>
                <w:sz w:val="20"/>
              </w:rPr>
              <w:t>meaning.</w:t>
            </w:r>
          </w:p>
          <w:p w:rsidR="009F67B6" w:rsidRDefault="00E002B2">
            <w:pPr>
              <w:pStyle w:val="TableParagraph"/>
              <w:numPr>
                <w:ilvl w:val="0"/>
                <w:numId w:val="4"/>
              </w:numPr>
              <w:tabs>
                <w:tab w:val="left" w:pos="284"/>
              </w:tabs>
              <w:spacing w:before="63" w:line="228" w:lineRule="auto"/>
              <w:ind w:right="512" w:hanging="113"/>
              <w:rPr>
                <w:sz w:val="20"/>
              </w:rPr>
            </w:pPr>
            <w:r>
              <w:rPr>
                <w:color w:val="323031"/>
                <w:sz w:val="20"/>
              </w:rPr>
              <w:t xml:space="preserve">I can use </w:t>
            </w:r>
            <w:r>
              <w:rPr>
                <w:color w:val="323031"/>
                <w:spacing w:val="-1"/>
                <w:sz w:val="20"/>
              </w:rPr>
              <w:t xml:space="preserve">terminology, </w:t>
            </w:r>
            <w:r>
              <w:rPr>
                <w:color w:val="323031"/>
                <w:sz w:val="20"/>
              </w:rPr>
              <w:t>mostly accurately.</w:t>
            </w:r>
          </w:p>
          <w:p w:rsidR="009F67B6" w:rsidRDefault="00E002B2">
            <w:pPr>
              <w:pStyle w:val="TableParagraph"/>
              <w:numPr>
                <w:ilvl w:val="0"/>
                <w:numId w:val="4"/>
              </w:numPr>
              <w:tabs>
                <w:tab w:val="left" w:pos="284"/>
              </w:tabs>
              <w:spacing w:before="62" w:line="228" w:lineRule="auto"/>
              <w:ind w:right="205" w:hanging="113"/>
              <w:rPr>
                <w:sz w:val="20"/>
              </w:rPr>
            </w:pPr>
            <w:r>
              <w:rPr>
                <w:color w:val="323031"/>
                <w:sz w:val="20"/>
              </w:rPr>
              <w:t>I can make clear, logical comments about the effect of the extract’s structure.</w:t>
            </w:r>
          </w:p>
          <w:p w:rsidR="009F67B6" w:rsidRDefault="009F67B6">
            <w:pPr>
              <w:pStyle w:val="TableParagraph"/>
              <w:spacing w:before="8"/>
              <w:rPr>
                <w:rFonts w:ascii="Times New Roman"/>
                <w:sz w:val="35"/>
              </w:rPr>
            </w:pPr>
          </w:p>
          <w:p w:rsidR="009F67B6" w:rsidRDefault="00E002B2">
            <w:pPr>
              <w:pStyle w:val="TableParagraph"/>
              <w:ind w:left="170"/>
              <w:rPr>
                <w:b/>
                <w:sz w:val="20"/>
              </w:rPr>
            </w:pPr>
            <w:r>
              <w:rPr>
                <w:b/>
                <w:color w:val="323031"/>
                <w:sz w:val="20"/>
              </w:rPr>
              <w:t>9 marks</w:t>
            </w:r>
          </w:p>
        </w:tc>
        <w:tc>
          <w:tcPr>
            <w:tcW w:w="1984" w:type="dxa"/>
          </w:tcPr>
          <w:p w:rsidR="009F67B6" w:rsidRDefault="009F67B6">
            <w:pPr>
              <w:pStyle w:val="TableParagraph"/>
              <w:rPr>
                <w:rFonts w:ascii="Times New Roman"/>
                <w:sz w:val="26"/>
              </w:rPr>
            </w:pPr>
          </w:p>
          <w:p w:rsidR="009F67B6" w:rsidRDefault="00E002B2">
            <w:pPr>
              <w:pStyle w:val="TableParagraph"/>
              <w:numPr>
                <w:ilvl w:val="0"/>
                <w:numId w:val="3"/>
              </w:numPr>
              <w:tabs>
                <w:tab w:val="left" w:pos="285"/>
              </w:tabs>
              <w:spacing w:before="214" w:line="228" w:lineRule="auto"/>
              <w:ind w:right="174"/>
              <w:rPr>
                <w:sz w:val="20"/>
              </w:rPr>
            </w:pPr>
            <w:r>
              <w:rPr>
                <w:color w:val="323031"/>
                <w:sz w:val="20"/>
              </w:rPr>
              <w:t>I can choose the most relevant language points and make perceptive comments about their effect on the reader.</w:t>
            </w:r>
          </w:p>
          <w:p w:rsidR="009F67B6" w:rsidRDefault="00E002B2">
            <w:pPr>
              <w:pStyle w:val="TableParagraph"/>
              <w:numPr>
                <w:ilvl w:val="0"/>
                <w:numId w:val="3"/>
              </w:numPr>
              <w:tabs>
                <w:tab w:val="left" w:pos="285"/>
              </w:tabs>
              <w:spacing w:before="68" w:line="228" w:lineRule="auto"/>
              <w:ind w:right="321"/>
              <w:rPr>
                <w:sz w:val="20"/>
              </w:rPr>
            </w:pPr>
            <w:r>
              <w:rPr>
                <w:color w:val="323031"/>
                <w:sz w:val="20"/>
              </w:rPr>
              <w:t>I can embed the quotations within sentences and accurately explain</w:t>
            </w:r>
          </w:p>
          <w:p w:rsidR="009F67B6" w:rsidRDefault="00E002B2">
            <w:pPr>
              <w:pStyle w:val="TableParagraph"/>
              <w:spacing w:before="8" w:line="228" w:lineRule="auto"/>
              <w:ind w:left="284" w:right="541"/>
              <w:jc w:val="both"/>
              <w:rPr>
                <w:sz w:val="20"/>
              </w:rPr>
            </w:pPr>
            <w:r>
              <w:rPr>
                <w:color w:val="323031"/>
                <w:sz w:val="20"/>
              </w:rPr>
              <w:t>their explicit and implicit meaning.</w:t>
            </w:r>
          </w:p>
          <w:p w:rsidR="009F67B6" w:rsidRDefault="00E002B2">
            <w:pPr>
              <w:pStyle w:val="TableParagraph"/>
              <w:numPr>
                <w:ilvl w:val="0"/>
                <w:numId w:val="3"/>
              </w:numPr>
              <w:tabs>
                <w:tab w:val="left" w:pos="285"/>
              </w:tabs>
              <w:spacing w:before="60" w:line="228" w:lineRule="auto"/>
              <w:ind w:right="561"/>
              <w:rPr>
                <w:sz w:val="20"/>
              </w:rPr>
            </w:pPr>
            <w:r>
              <w:rPr>
                <w:color w:val="323031"/>
                <w:sz w:val="20"/>
              </w:rPr>
              <w:t xml:space="preserve">I can use </w:t>
            </w:r>
            <w:r>
              <w:rPr>
                <w:color w:val="323031"/>
                <w:spacing w:val="-1"/>
                <w:sz w:val="20"/>
              </w:rPr>
              <w:t xml:space="preserve">terminology </w:t>
            </w:r>
            <w:r>
              <w:rPr>
                <w:color w:val="323031"/>
                <w:sz w:val="20"/>
              </w:rPr>
              <w:t>accurately.</w:t>
            </w:r>
          </w:p>
          <w:p w:rsidR="009F67B6" w:rsidRDefault="00E002B2">
            <w:pPr>
              <w:pStyle w:val="TableParagraph"/>
              <w:numPr>
                <w:ilvl w:val="0"/>
                <w:numId w:val="3"/>
              </w:numPr>
              <w:tabs>
                <w:tab w:val="left" w:pos="285"/>
              </w:tabs>
              <w:spacing w:before="61" w:line="228" w:lineRule="auto"/>
              <w:ind w:right="204"/>
              <w:rPr>
                <w:sz w:val="20"/>
              </w:rPr>
            </w:pPr>
            <w:r>
              <w:rPr>
                <w:color w:val="323031"/>
                <w:sz w:val="20"/>
              </w:rPr>
              <w:t>I can make insightful comments about the effect of the extract’s structure.</w:t>
            </w:r>
          </w:p>
          <w:p w:rsidR="009F67B6" w:rsidRDefault="00E002B2">
            <w:pPr>
              <w:pStyle w:val="TableParagraph"/>
              <w:spacing w:before="73"/>
              <w:ind w:left="170"/>
              <w:rPr>
                <w:b/>
                <w:sz w:val="20"/>
              </w:rPr>
            </w:pPr>
            <w:r>
              <w:rPr>
                <w:b/>
                <w:color w:val="323031"/>
                <w:sz w:val="20"/>
              </w:rPr>
              <w:t>12 marks</w:t>
            </w:r>
          </w:p>
        </w:tc>
        <w:tc>
          <w:tcPr>
            <w:tcW w:w="5143" w:type="dxa"/>
          </w:tcPr>
          <w:p w:rsidR="009F67B6" w:rsidRDefault="00E002B2">
            <w:pPr>
              <w:pStyle w:val="TableParagraph"/>
              <w:numPr>
                <w:ilvl w:val="0"/>
                <w:numId w:val="2"/>
              </w:numPr>
              <w:tabs>
                <w:tab w:val="left" w:pos="285"/>
              </w:tabs>
              <w:spacing w:before="115" w:line="228" w:lineRule="auto"/>
              <w:ind w:right="1213" w:hanging="113"/>
              <w:rPr>
                <w:sz w:val="20"/>
              </w:rPr>
            </w:pPr>
            <w:r>
              <w:rPr>
                <w:color w:val="323031"/>
                <w:sz w:val="20"/>
              </w:rPr>
              <w:t>The first paragraph sets the scene and give the impression that the there is nothing gong on ‘having nothing to</w:t>
            </w:r>
            <w:r>
              <w:rPr>
                <w:color w:val="323031"/>
                <w:spacing w:val="1"/>
                <w:sz w:val="20"/>
              </w:rPr>
              <w:t xml:space="preserve"> </w:t>
            </w:r>
            <w:r>
              <w:rPr>
                <w:color w:val="323031"/>
                <w:spacing w:val="-4"/>
                <w:sz w:val="20"/>
              </w:rPr>
              <w:t>do’.</w:t>
            </w:r>
          </w:p>
          <w:p w:rsidR="009F67B6" w:rsidRDefault="00E002B2">
            <w:pPr>
              <w:pStyle w:val="TableParagraph"/>
              <w:numPr>
                <w:ilvl w:val="0"/>
                <w:numId w:val="2"/>
              </w:numPr>
              <w:tabs>
                <w:tab w:val="left" w:pos="285"/>
              </w:tabs>
              <w:spacing w:before="60" w:line="228" w:lineRule="auto"/>
              <w:ind w:right="284" w:hanging="113"/>
              <w:rPr>
                <w:sz w:val="20"/>
              </w:rPr>
            </w:pPr>
            <w:r>
              <w:rPr>
                <w:color w:val="323031"/>
                <w:sz w:val="20"/>
              </w:rPr>
              <w:t>Alice is the focus of the first paragraph and the reader does not know who she is, or how old she is at this point which would intrigue the</w:t>
            </w:r>
            <w:r>
              <w:rPr>
                <w:color w:val="323031"/>
                <w:spacing w:val="-10"/>
                <w:sz w:val="20"/>
              </w:rPr>
              <w:t xml:space="preserve"> </w:t>
            </w:r>
            <w:r>
              <w:rPr>
                <w:color w:val="323031"/>
                <w:sz w:val="20"/>
              </w:rPr>
              <w:t>reader.</w:t>
            </w:r>
          </w:p>
          <w:p w:rsidR="009F67B6" w:rsidRDefault="00E002B2">
            <w:pPr>
              <w:pStyle w:val="TableParagraph"/>
              <w:numPr>
                <w:ilvl w:val="0"/>
                <w:numId w:val="2"/>
              </w:numPr>
              <w:tabs>
                <w:tab w:val="left" w:pos="285"/>
              </w:tabs>
              <w:spacing w:before="61" w:line="228" w:lineRule="auto"/>
              <w:ind w:right="718" w:hanging="113"/>
              <w:rPr>
                <w:sz w:val="20"/>
              </w:rPr>
            </w:pPr>
            <w:r>
              <w:rPr>
                <w:color w:val="323031"/>
                <w:sz w:val="20"/>
              </w:rPr>
              <w:t>Everything changes in paragraph two with the final sentence ‘when suddenly a White Rabbit with pink eyes ran close by her.’ The word ‘suddenly’ signals a change in pace for the writing and, while a rabbit on its own is not exciting, it leads on smoothly to the next paragraph where the reader finds out</w:t>
            </w:r>
            <w:r>
              <w:rPr>
                <w:color w:val="323031"/>
                <w:spacing w:val="-13"/>
                <w:sz w:val="20"/>
              </w:rPr>
              <w:t xml:space="preserve"> </w:t>
            </w:r>
            <w:r>
              <w:rPr>
                <w:color w:val="323031"/>
                <w:sz w:val="20"/>
              </w:rPr>
              <w:t>more.</w:t>
            </w:r>
          </w:p>
          <w:p w:rsidR="009F67B6" w:rsidRDefault="00E002B2">
            <w:pPr>
              <w:pStyle w:val="TableParagraph"/>
              <w:numPr>
                <w:ilvl w:val="0"/>
                <w:numId w:val="2"/>
              </w:numPr>
              <w:tabs>
                <w:tab w:val="left" w:pos="285"/>
              </w:tabs>
              <w:spacing w:before="54" w:line="266" w:lineRule="exact"/>
              <w:ind w:hanging="113"/>
              <w:rPr>
                <w:sz w:val="20"/>
              </w:rPr>
            </w:pPr>
            <w:r>
              <w:rPr>
                <w:color w:val="323031"/>
                <w:sz w:val="20"/>
              </w:rPr>
              <w:t>The third paragraph is in marked</w:t>
            </w:r>
            <w:r>
              <w:rPr>
                <w:color w:val="323031"/>
                <w:spacing w:val="-7"/>
                <w:sz w:val="20"/>
              </w:rPr>
              <w:t xml:space="preserve"> </w:t>
            </w:r>
            <w:r>
              <w:rPr>
                <w:color w:val="323031"/>
                <w:sz w:val="20"/>
              </w:rPr>
              <w:t>contrast</w:t>
            </w:r>
          </w:p>
          <w:p w:rsidR="009F67B6" w:rsidRDefault="00E002B2">
            <w:pPr>
              <w:pStyle w:val="TableParagraph"/>
              <w:spacing w:before="5" w:line="228" w:lineRule="auto"/>
              <w:ind w:left="284" w:right="1047"/>
              <w:rPr>
                <w:sz w:val="20"/>
              </w:rPr>
            </w:pPr>
            <w:r>
              <w:rPr>
                <w:color w:val="323031"/>
                <w:sz w:val="20"/>
              </w:rPr>
              <w:t>to the first two. It plunges the reader into a fantastical scenario with the rabbit talking and looking at his</w:t>
            </w:r>
            <w:r>
              <w:rPr>
                <w:color w:val="323031"/>
                <w:spacing w:val="-5"/>
                <w:sz w:val="20"/>
              </w:rPr>
              <w:t xml:space="preserve"> </w:t>
            </w:r>
            <w:r>
              <w:rPr>
                <w:color w:val="323031"/>
                <w:sz w:val="20"/>
              </w:rPr>
              <w:t>watch.</w:t>
            </w:r>
          </w:p>
          <w:p w:rsidR="009F67B6" w:rsidRDefault="00E002B2">
            <w:pPr>
              <w:pStyle w:val="TableParagraph"/>
              <w:numPr>
                <w:ilvl w:val="0"/>
                <w:numId w:val="2"/>
              </w:numPr>
              <w:tabs>
                <w:tab w:val="left" w:pos="285"/>
              </w:tabs>
              <w:spacing w:before="60" w:line="228" w:lineRule="auto"/>
              <w:ind w:right="937" w:hanging="113"/>
              <w:jc w:val="both"/>
              <w:rPr>
                <w:sz w:val="20"/>
              </w:rPr>
            </w:pPr>
            <w:r>
              <w:rPr>
                <w:color w:val="323031"/>
                <w:sz w:val="20"/>
              </w:rPr>
              <w:t>The mention that Alice ‘started to her feet’ and ‘ran across the field’ introduces some action from Alice in complete</w:t>
            </w:r>
            <w:r>
              <w:rPr>
                <w:color w:val="323031"/>
                <w:spacing w:val="-9"/>
                <w:sz w:val="20"/>
              </w:rPr>
              <w:t xml:space="preserve"> </w:t>
            </w:r>
            <w:r>
              <w:rPr>
                <w:color w:val="323031"/>
                <w:sz w:val="20"/>
              </w:rPr>
              <w:t>contrast</w:t>
            </w:r>
          </w:p>
          <w:p w:rsidR="009F67B6" w:rsidRDefault="00E002B2">
            <w:pPr>
              <w:pStyle w:val="TableParagraph"/>
              <w:spacing w:before="4" w:line="228" w:lineRule="auto"/>
              <w:ind w:left="284" w:right="833"/>
              <w:rPr>
                <w:sz w:val="20"/>
              </w:rPr>
            </w:pPr>
            <w:r>
              <w:rPr>
                <w:color w:val="323031"/>
                <w:sz w:val="20"/>
              </w:rPr>
              <w:t>to her sleepiness at the beginning. This builds excitement, because Alice’s ‘burning’ curiosity is mirrored by that of the reader.</w:t>
            </w:r>
          </w:p>
          <w:p w:rsidR="009F67B6" w:rsidRDefault="00E002B2">
            <w:pPr>
              <w:pStyle w:val="TableParagraph"/>
              <w:numPr>
                <w:ilvl w:val="0"/>
                <w:numId w:val="2"/>
              </w:numPr>
              <w:tabs>
                <w:tab w:val="left" w:pos="285"/>
              </w:tabs>
              <w:spacing w:before="61" w:line="228" w:lineRule="auto"/>
              <w:ind w:right="232" w:hanging="113"/>
              <w:rPr>
                <w:sz w:val="20"/>
              </w:rPr>
            </w:pPr>
            <w:r>
              <w:rPr>
                <w:color w:val="323031"/>
                <w:sz w:val="20"/>
              </w:rPr>
              <w:t>The short paragraph four signals Alice’s transition from one world to another as she goes down the rabbit hole. Tension builds as we learn that Alice has no idea ‘how…she would get out</w:t>
            </w:r>
            <w:r>
              <w:rPr>
                <w:color w:val="323031"/>
                <w:spacing w:val="-3"/>
                <w:sz w:val="20"/>
              </w:rPr>
              <w:t xml:space="preserve"> </w:t>
            </w:r>
            <w:r>
              <w:rPr>
                <w:color w:val="323031"/>
                <w:sz w:val="20"/>
              </w:rPr>
              <w:t>again.’</w:t>
            </w:r>
          </w:p>
          <w:p w:rsidR="009F67B6" w:rsidRDefault="00E002B2">
            <w:pPr>
              <w:pStyle w:val="TableParagraph"/>
              <w:numPr>
                <w:ilvl w:val="0"/>
                <w:numId w:val="2"/>
              </w:numPr>
              <w:tabs>
                <w:tab w:val="left" w:pos="285"/>
              </w:tabs>
              <w:spacing w:before="61" w:line="228" w:lineRule="auto"/>
              <w:ind w:right="807" w:hanging="113"/>
              <w:rPr>
                <w:sz w:val="20"/>
              </w:rPr>
            </w:pPr>
            <w:r>
              <w:rPr>
                <w:color w:val="323031"/>
                <w:sz w:val="20"/>
              </w:rPr>
              <w:t>Repetition of ‘suddenly’ in paragraph five gives the reader the impression that events are happening too fast for Alice to control. ‘falling down’ and ‘very deep well’</w:t>
            </w:r>
            <w:r>
              <w:rPr>
                <w:color w:val="323031"/>
                <w:spacing w:val="-4"/>
                <w:sz w:val="20"/>
              </w:rPr>
              <w:t xml:space="preserve"> </w:t>
            </w:r>
            <w:r>
              <w:rPr>
                <w:color w:val="323031"/>
                <w:sz w:val="20"/>
              </w:rPr>
              <w:t>adds</w:t>
            </w:r>
          </w:p>
          <w:p w:rsidR="009F67B6" w:rsidRDefault="00E002B2">
            <w:pPr>
              <w:pStyle w:val="TableParagraph"/>
              <w:spacing w:line="267" w:lineRule="exact"/>
              <w:ind w:left="284"/>
              <w:rPr>
                <w:sz w:val="20"/>
              </w:rPr>
            </w:pPr>
            <w:r>
              <w:rPr>
                <w:color w:val="323031"/>
                <w:sz w:val="20"/>
              </w:rPr>
              <w:t>to the feeling of danger and chaos.</w:t>
            </w:r>
          </w:p>
        </w:tc>
      </w:tr>
    </w:tbl>
    <w:p w:rsidR="009F67B6" w:rsidRDefault="009F67B6">
      <w:pPr>
        <w:spacing w:line="267" w:lineRule="exact"/>
        <w:rPr>
          <w:sz w:val="20"/>
        </w:rPr>
        <w:sectPr w:rsidR="009F67B6">
          <w:pgSz w:w="16840" w:h="11910" w:orient="landscape"/>
          <w:pgMar w:top="1660" w:right="460" w:bottom="640" w:left="460" w:header="227" w:footer="445" w:gutter="0"/>
          <w:cols w:space="720"/>
        </w:sectPr>
      </w:pPr>
    </w:p>
    <w:p w:rsidR="009F67B6" w:rsidRDefault="009F67B6">
      <w:pPr>
        <w:pStyle w:val="BodyText"/>
        <w:rPr>
          <w:rFonts w:ascii="Times New Roman"/>
          <w:sz w:val="17"/>
        </w:rPr>
      </w:pPr>
    </w:p>
    <w:tbl>
      <w:tblPr>
        <w:tblW w:w="0" w:type="auto"/>
        <w:tblInd w:w="11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14"/>
        <w:gridCol w:w="1984"/>
        <w:gridCol w:w="1984"/>
        <w:gridCol w:w="1984"/>
        <w:gridCol w:w="1984"/>
        <w:gridCol w:w="5143"/>
      </w:tblGrid>
      <w:tr w:rsidR="009F67B6">
        <w:trPr>
          <w:trHeight w:val="4073"/>
        </w:trPr>
        <w:tc>
          <w:tcPr>
            <w:tcW w:w="261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1984" w:type="dxa"/>
          </w:tcPr>
          <w:p w:rsidR="009F67B6" w:rsidRDefault="009F67B6">
            <w:pPr>
              <w:pStyle w:val="TableParagraph"/>
              <w:rPr>
                <w:rFonts w:ascii="Times New Roman"/>
                <w:sz w:val="20"/>
              </w:rPr>
            </w:pPr>
          </w:p>
        </w:tc>
        <w:tc>
          <w:tcPr>
            <w:tcW w:w="5143" w:type="dxa"/>
          </w:tcPr>
          <w:p w:rsidR="009F67B6" w:rsidRDefault="00E002B2">
            <w:pPr>
              <w:pStyle w:val="TableParagraph"/>
              <w:numPr>
                <w:ilvl w:val="0"/>
                <w:numId w:val="1"/>
              </w:numPr>
              <w:tabs>
                <w:tab w:val="left" w:pos="285"/>
              </w:tabs>
              <w:spacing w:before="115" w:line="228" w:lineRule="auto"/>
              <w:ind w:right="418" w:hanging="113"/>
              <w:rPr>
                <w:sz w:val="20"/>
              </w:rPr>
            </w:pPr>
            <w:r>
              <w:rPr>
                <w:color w:val="323031"/>
                <w:sz w:val="20"/>
              </w:rPr>
              <w:t>The pace slows again in paragraph six however, when Alice finally has time to take in her surroundings and even grab a marmalade</w:t>
            </w:r>
            <w:r>
              <w:rPr>
                <w:color w:val="323031"/>
                <w:spacing w:val="-18"/>
                <w:sz w:val="20"/>
              </w:rPr>
              <w:t xml:space="preserve"> </w:t>
            </w:r>
            <w:r>
              <w:rPr>
                <w:color w:val="323031"/>
                <w:sz w:val="20"/>
              </w:rPr>
              <w:t>jar.</w:t>
            </w:r>
          </w:p>
          <w:p w:rsidR="009F67B6" w:rsidRDefault="00E002B2">
            <w:pPr>
              <w:pStyle w:val="TableParagraph"/>
              <w:numPr>
                <w:ilvl w:val="0"/>
                <w:numId w:val="1"/>
              </w:numPr>
              <w:tabs>
                <w:tab w:val="left" w:pos="285"/>
              </w:tabs>
              <w:spacing w:before="60" w:line="228" w:lineRule="auto"/>
              <w:ind w:right="340" w:hanging="113"/>
              <w:rPr>
                <w:sz w:val="20"/>
              </w:rPr>
            </w:pPr>
            <w:r>
              <w:rPr>
                <w:color w:val="323031"/>
                <w:sz w:val="20"/>
              </w:rPr>
              <w:t>If Alice is disappointed at the lack of marmalade, she can’t be in much of a panic and this is reassuring for the reader as well as fascinating as this is clearly no ordinary rabbit</w:t>
            </w:r>
            <w:r>
              <w:rPr>
                <w:color w:val="323031"/>
                <w:spacing w:val="-7"/>
                <w:sz w:val="20"/>
              </w:rPr>
              <w:t xml:space="preserve"> </w:t>
            </w:r>
            <w:r>
              <w:rPr>
                <w:color w:val="323031"/>
                <w:sz w:val="20"/>
              </w:rPr>
              <w:t>hole.</w:t>
            </w:r>
          </w:p>
          <w:p w:rsidR="009F67B6" w:rsidRDefault="00E002B2">
            <w:pPr>
              <w:pStyle w:val="TableParagraph"/>
              <w:numPr>
                <w:ilvl w:val="0"/>
                <w:numId w:val="1"/>
              </w:numPr>
              <w:tabs>
                <w:tab w:val="left" w:pos="285"/>
              </w:tabs>
              <w:spacing w:before="62" w:line="228" w:lineRule="auto"/>
              <w:ind w:right="973" w:hanging="113"/>
              <w:rPr>
                <w:sz w:val="20"/>
              </w:rPr>
            </w:pPr>
            <w:r>
              <w:rPr>
                <w:color w:val="323031"/>
                <w:sz w:val="20"/>
              </w:rPr>
              <w:t>Alice’s sanguine thoughts to herself in the final paragraph seem to assure readers that all will be well, but the intrigue is still there as we don’t know where Alice will land or what adventures she will</w:t>
            </w:r>
            <w:r>
              <w:rPr>
                <w:color w:val="323031"/>
                <w:spacing w:val="-7"/>
                <w:sz w:val="20"/>
              </w:rPr>
              <w:t xml:space="preserve"> </w:t>
            </w:r>
            <w:r>
              <w:rPr>
                <w:color w:val="323031"/>
                <w:sz w:val="20"/>
              </w:rPr>
              <w:t>have.</w:t>
            </w:r>
          </w:p>
          <w:p w:rsidR="009F67B6" w:rsidRDefault="00E002B2">
            <w:pPr>
              <w:pStyle w:val="TableParagraph"/>
              <w:spacing w:before="72" w:line="247" w:lineRule="auto"/>
              <w:ind w:left="171" w:right="535"/>
              <w:rPr>
                <w:sz w:val="20"/>
              </w:rPr>
            </w:pPr>
            <w:r>
              <w:rPr>
                <w:color w:val="323031"/>
                <w:sz w:val="20"/>
              </w:rPr>
              <w:t>This is indicative content only, please credit any relevant answers.</w:t>
            </w:r>
          </w:p>
        </w:tc>
      </w:tr>
    </w:tbl>
    <w:p w:rsidR="00E002B2" w:rsidRDefault="00E002B2"/>
    <w:sectPr w:rsidR="00E002B2">
      <w:pgSz w:w="16840" w:h="11910" w:orient="landscape"/>
      <w:pgMar w:top="1660" w:right="460" w:bottom="640" w:left="460" w:header="227" w:footer="4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2B2" w:rsidRDefault="00E002B2">
      <w:r>
        <w:separator/>
      </w:r>
    </w:p>
  </w:endnote>
  <w:endnote w:type="continuationSeparator" w:id="0">
    <w:p w:rsidR="00E002B2" w:rsidRDefault="00E00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 Sans">
    <w:panose1 w:val="020B0606030504020204"/>
    <w:charset w:val="00"/>
    <w:family w:val="swiss"/>
    <w:pitch w:val="variable"/>
    <w:sig w:usb0="E00002EF" w:usb1="4000205B" w:usb2="00000028" w:usb3="00000000" w:csb0="0000019F" w:csb1="00000000"/>
    <w:embedRegular r:id="rId1" w:fontKey="{FE1483BA-6F9A-442C-A36A-52D73A0A51E6}"/>
    <w:embedBold r:id="rId2" w:fontKey="{CB9C06EE-5E16-4955-AF78-EC1986CA54A5}"/>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43DF6F03-821A-4681-9C2A-6DA8B3F88D34}"/>
  </w:font>
  <w:font w:name="Cambria">
    <w:panose1 w:val="02040503050406030204"/>
    <w:charset w:val="00"/>
    <w:family w:val="roman"/>
    <w:pitch w:val="variable"/>
    <w:sig w:usb0="E00002FF" w:usb1="400004FF" w:usb2="00000000" w:usb3="00000000" w:csb0="0000019F" w:csb1="00000000"/>
    <w:embedRegular r:id="rId4" w:fontKey="{9210413A-968E-4C1C-8014-F4A4990FCC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3606802"/>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rsidR="00DC58A5" w:rsidRPr="00DC58A5" w:rsidRDefault="00DC58A5">
            <w:pPr>
              <w:pStyle w:val="Footer"/>
              <w:jc w:val="right"/>
              <w:rPr>
                <w:sz w:val="20"/>
                <w:szCs w:val="20"/>
              </w:rPr>
            </w:pPr>
            <w:r w:rsidRPr="00DC58A5">
              <w:rPr>
                <w:bCs/>
                <w:sz w:val="20"/>
                <w:szCs w:val="20"/>
              </w:rPr>
              <w:fldChar w:fldCharType="begin"/>
            </w:r>
            <w:r w:rsidRPr="00DC58A5">
              <w:rPr>
                <w:bCs/>
                <w:sz w:val="20"/>
                <w:szCs w:val="20"/>
              </w:rPr>
              <w:instrText xml:space="preserve"> PAGE </w:instrText>
            </w:r>
            <w:r w:rsidRPr="00DC58A5">
              <w:rPr>
                <w:bCs/>
                <w:sz w:val="20"/>
                <w:szCs w:val="20"/>
              </w:rPr>
              <w:fldChar w:fldCharType="separate"/>
            </w:r>
            <w:r w:rsidR="00D002F7">
              <w:rPr>
                <w:bCs/>
                <w:noProof/>
                <w:sz w:val="20"/>
                <w:szCs w:val="20"/>
              </w:rPr>
              <w:t>1</w:t>
            </w:r>
            <w:r w:rsidRPr="00DC58A5">
              <w:rPr>
                <w:bCs/>
                <w:sz w:val="20"/>
                <w:szCs w:val="20"/>
              </w:rPr>
              <w:fldChar w:fldCharType="end"/>
            </w:r>
            <w:r w:rsidRPr="00DC58A5">
              <w:rPr>
                <w:sz w:val="20"/>
                <w:szCs w:val="20"/>
              </w:rPr>
              <w:t xml:space="preserve"> of </w:t>
            </w:r>
            <w:r w:rsidRPr="00DC58A5">
              <w:rPr>
                <w:bCs/>
                <w:sz w:val="20"/>
                <w:szCs w:val="20"/>
              </w:rPr>
              <w:fldChar w:fldCharType="begin"/>
            </w:r>
            <w:r w:rsidRPr="00DC58A5">
              <w:rPr>
                <w:bCs/>
                <w:sz w:val="20"/>
                <w:szCs w:val="20"/>
              </w:rPr>
              <w:instrText xml:space="preserve"> NUMPAGES  </w:instrText>
            </w:r>
            <w:r w:rsidRPr="00DC58A5">
              <w:rPr>
                <w:bCs/>
                <w:sz w:val="20"/>
                <w:szCs w:val="20"/>
              </w:rPr>
              <w:fldChar w:fldCharType="separate"/>
            </w:r>
            <w:r w:rsidR="00D002F7">
              <w:rPr>
                <w:bCs/>
                <w:noProof/>
                <w:sz w:val="20"/>
                <w:szCs w:val="20"/>
              </w:rPr>
              <w:t>5</w:t>
            </w:r>
            <w:r w:rsidRPr="00DC58A5">
              <w:rPr>
                <w:bCs/>
                <w:sz w:val="20"/>
                <w:szCs w:val="20"/>
              </w:rPr>
              <w:fldChar w:fldCharType="end"/>
            </w:r>
          </w:p>
        </w:sdtContent>
      </w:sdt>
    </w:sdtContent>
  </w:sdt>
  <w:p w:rsidR="009F67B6" w:rsidRPr="00DC58A5" w:rsidRDefault="009F67B6">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2B2" w:rsidRDefault="00E002B2">
      <w:r>
        <w:separator/>
      </w:r>
    </w:p>
  </w:footnote>
  <w:footnote w:type="continuationSeparator" w:id="0">
    <w:p w:rsidR="00E002B2" w:rsidRDefault="00E00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B6" w:rsidRDefault="00D002F7">
    <w:pPr>
      <w:pStyle w:val="BodyText"/>
      <w:spacing w:line="14" w:lineRule="auto"/>
    </w:pPr>
    <w:r>
      <w:pict>
        <v:group id="_x0000_s2058" style="position:absolute;margin-left:16.75pt;margin-top:11.35pt;width:805.65pt;height:32.75pt;z-index:-12472;mso-position-horizontal-relative:page;mso-position-vertical-relative:page" coordorigin="335,227" coordsize="16113,655">
          <v:shape id="_x0000_s2062" style="position:absolute;left:334;top:226;width:16113;height:530" coordorigin="335,227" coordsize="16113,530" o:spt="100" adj="0,,0" path="m574,227r-131,l335,756r202,l612,741r4,-2l365,739r77,-33l505,662r46,-51l579,555r7,-56l572,445,544,411r-41,l502,410r6,-30l508,379,486,357r,-1l518,352r1,l534,325r146,l673,289,650,257,616,235r-42,-8xm680,325r-146,l535,325r14,28l549,353r32,6l581,360r-19,17l600,422r18,51l618,526r-17,54l566,630r-52,45l447,712r-82,27l616,739r58,-38l716,642r15,-72l725,521,706,478,676,440,638,411r18,-16l669,376r9,-23l681,329r-1,-4xm532,397r-29,14l544,411,533,398r,-1l532,397xm15580,431r-27,l15553,550r29,l15582,480r29,l15586,437r-3,-5l15580,431xm15611,480r-29,l15619,544r3,4l15625,550r27,l15652,502r-29,l15611,480xm15652,431r-29,l15623,502r29,l15652,431xm15471,431r-73,l15398,550r75,l15473,525r-46,l15427,503r28,l15455,478r-28,l15427,456r44,l15471,431xm16376,431r-29,l16347,550r29,l16376,504r71,l16447,479r-71,l16376,431xm16447,504r-29,l16418,550r29,l16447,504xm16447,431r-29,l16418,479r29,l16447,431xm16197,514r-15,21l16192,542r10,6l16214,551r12,1l16244,549r12,-8l16264,529r1,-3l16216,526r-19,-12xm16228,429r-16,2l16199,439r-9,11l16187,465r8,22l16213,499r17,8l16238,517r,5l16235,526r30,l16267,515r-8,-21l16241,482r-18,-8l16215,464r,-5l16219,456r41,l16267,442r-9,-6l16249,432r-10,-2l16228,429xm16260,456r-24,l16243,458r12,7l16260,456xm15953,431r-28,l15925,550r76,l16001,525r-48,l15953,431xm16105,431r-29,l16076,550r29,l16105,431xm15793,429r-25,4l15749,446r-13,20l15732,490r,2l15736,517r13,19l15767,548r22,4l15810,552r10,-11l15843,541r,-15l15794,526r-13,-3l15771,516r-7,-11l15761,490r2,-13l15769,466r11,-8l15795,456r36,l15838,444r-10,-7l15817,433r-11,-3l15793,429xm15843,541r-23,l15843,550r,-9xm15843,492r-25,l15818,516r-7,10l15843,526r,-34xm15831,456r-26,l15814,459r11,7l15831,456xm14317,384r-147,l14170,601r145,l14324,592r,-32l14219,560r,-52l14297,508r9,-9l14306,468r-87,l14219,425r89,l14317,416r,-32xm14404,384r-51,l14430,519r,82l14479,601r,-83l14510,465r-54,l14412,389r-8,-5xm14557,384r-50,l14501,388r-45,77l14510,465r47,-81xm14674,379r-10,l14653,381r-10,2l14633,386r-9,4l14615,395r-9,6l14599,408r-7,7l14585,424r-5,9l14575,443r-4,11l14568,466r-1,13l14566,492r1,14l14568,519r3,11l14575,541r4,11l14585,561r6,8l14598,577r8,7l14614,589r9,5l14632,598r10,4l14653,604r10,1l14674,606r12,-1l14697,604r10,-2l14717,598r10,-4l14736,589r8,-5l14752,577r6,-8l14763,563r-98,l14657,561r-14,-7l14637,549r-10,-12l14623,530r-5,-17l14617,503r,-21l14618,472r5,-17l14627,448r10,-13l14643,430r14,-7l14665,422r98,l14758,415r-7,-7l14743,401r-8,-6l14726,390r-10,-4l14706,383r-10,-2l14685,379r-11,xm14763,422r-80,l14692,423r14,7l14712,435r10,12l14726,455r5,17l14732,482r,21l14731,513r-5,17l14722,537r-10,12l14706,554r-14,7l14683,563r80,l14765,561r5,-9l14774,541r4,-11l14781,519r1,-13l14783,492r-1,-13l14781,466r-3,-12l14774,443r-4,-10l14764,424r-1,-2xm14871,384r-38,l14833,601r49,l14882,467r54,l14901,420r-23,-30l14875,386r-4,-2xm14936,467r-54,l14977,598r6,3l15020,601r,-86l14972,515r-36,-48xm15020,384r-48,l14972,515r48,l15020,384xm15136,381r-8,l15117,382r-24,1l15081,385r-11,2l15070,598r11,3l15092,602r24,2l15126,604r9,l15149,604r13,-2l15175,600r12,-3l15198,593r10,-5l15218,583r8,-7l15234,569r6,-7l15133,562r-3,l15124,562r-3,l15119,561r,-137l15122,424r3,-1l15132,423r4,l15241,423r,l15234,415r-8,-8l15218,401r-10,-5l15198,391r-11,-3l15175,385r-12,-2l15150,382r-14,-1xm15241,423r-102,l15156,424r15,3l15183,433r10,8l15200,450r5,12l15208,476r2,16l15208,508r-3,13l15200,533r-8,10l15182,552r-13,5l15155,561r-18,1l15240,562r1,-1l15246,552r5,-10l15255,531r3,-12l15259,506r1,-14l15259,478r-1,-13l15255,453r-4,-11l15246,432r-5,-9xm14040,381r-24,l14005,382r-24,2l13970,385r-10,2l13960,598r13,2l13985,602r24,1l14021,604r12,l14056,603r20,-3l14093,594r14,-7l14118,577r8,-12l14126,564r-98,l14024,564r-9,-1l14011,563r-3,-1l14008,506r117,l14119,496r-9,-7l14096,483r11,-8l14112,469r-104,l14008,422r4,-1l14016,421r10,l14118,421r-9,-16l14103,399r-17,-9l14076,386r-23,-4l14040,381xm14125,506r-72,l14063,508r15,9l14082,524r,22l14078,553r-18,9l14048,564r78,l14130,551r2,-16l14132,524r-3,-10l14125,506xm14118,421r-71,l14057,422r13,8l14074,436r,17l14070,459r-12,8l14047,469r65,l14115,466r5,-11l14121,442r,-11l14119,421r-1,xe" fillcolor="#323031"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10511;top:531;width:351;height:351">
            <v:imagedata r:id="rId1" o:title=""/>
          </v:shape>
          <v:shape id="_x0000_s2060" type="#_x0000_t75" style="position:absolute;left:5976;top:531;width:351;height:351">
            <v:imagedata r:id="rId2" o:title=""/>
          </v:shape>
          <v:line id="_x0000_s2059" style="position:absolute" from="8419,544" to="8419,771" strokecolor="#989a9d" strokeweight=".5pt"/>
          <w10:wrap anchorx="page" anchory="page"/>
        </v:group>
      </w:pict>
    </w:r>
    <w:r>
      <w:pict>
        <v:line id="_x0000_s2057" style="position:absolute;z-index:-12448;mso-position-horizontal-relative:page;mso-position-vertical-relative:page" from="841.9pt,48.55pt" to="0,48.55pt" strokecolor="#323031" strokeweight=".5pt">
          <w10:wrap anchorx="page" anchory="page"/>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7B6" w:rsidRDefault="00D002F7">
    <w:pPr>
      <w:pStyle w:val="BodyText"/>
      <w:spacing w:line="14" w:lineRule="auto"/>
    </w:pPr>
    <w:r>
      <w:pict>
        <v:group id="_x0000_s2051" style="position:absolute;margin-left:16.75pt;margin-top:11.35pt;width:805.65pt;height:32.75pt;z-index:-12400;mso-position-horizontal-relative:page;mso-position-vertical-relative:page" coordorigin="335,227" coordsize="16113,655">
          <v:shape id="_x0000_s2055" style="position:absolute;left:334;top:226;width:16113;height:530" coordorigin="335,227" coordsize="16113,530" o:spt="100" adj="0,,0" path="m574,227r-131,l335,756r202,l612,741r4,-2l365,739r77,-33l505,662r46,-51l579,555r7,-56l572,445,544,411r-41,l502,410r6,-30l508,379,486,357r,-1l518,352r1,l534,325r146,l673,289,650,257,616,235r-42,-8xm680,325r-146,l535,325r14,28l549,353r32,6l581,360r-19,17l600,422r18,51l618,526r-17,54l566,630r-52,45l447,712r-82,27l616,739r58,-38l716,642r15,-72l725,521,706,478,676,440,638,411r18,-16l669,376r9,-23l681,329r-1,-4xm532,397r-29,14l544,411,533,398r,-1l532,397xm15580,431r-27,l15553,550r29,l15582,480r29,l15586,437r-3,-5l15580,431xm15611,480r-29,l15619,544r3,4l15625,550r27,l15652,502r-29,l15611,480xm15652,431r-29,l15623,502r29,l15652,431xm15471,431r-73,l15398,550r75,l15473,525r-46,l15427,503r28,l15455,478r-28,l15427,456r44,l15471,431xm16376,431r-29,l16347,550r29,l16376,504r71,l16447,479r-71,l16376,431xm16447,504r-29,l16418,550r29,l16447,504xm16447,431r-29,l16418,479r29,l16447,431xm16197,514r-15,21l16192,542r10,6l16214,551r12,1l16244,549r12,-8l16264,529r1,-3l16216,526r-19,-12xm16228,429r-16,2l16199,439r-9,11l16187,465r8,22l16213,499r17,8l16238,517r,5l16235,526r30,l16267,515r-8,-21l16241,482r-18,-8l16215,464r,-5l16219,456r41,l16267,442r-9,-6l16249,432r-10,-2l16228,429xm16260,456r-24,l16243,458r12,7l16260,456xm15953,431r-28,l15925,550r76,l16001,525r-48,l15953,431xm16105,431r-29,l16076,550r29,l16105,431xm15793,429r-25,4l15749,446r-13,20l15732,490r,2l15736,517r13,19l15767,548r22,4l15810,552r10,-11l15843,541r,-15l15794,526r-13,-3l15771,516r-7,-11l15761,490r2,-13l15769,466r11,-8l15795,456r36,l15838,444r-10,-7l15817,433r-11,-3l15793,429xm15843,541r-23,l15843,550r,-9xm15843,492r-25,l15818,516r-7,10l15843,526r,-34xm15831,456r-26,l15814,459r11,7l15831,456xm14317,384r-147,l14170,601r145,l14324,592r,-32l14219,560r,-52l14297,508r9,-9l14306,468r-87,l14219,425r89,l14317,416r,-32xm14404,384r-51,l14430,519r,82l14479,601r,-83l14510,465r-54,l14412,389r-8,-5xm14557,384r-50,l14501,388r-45,77l14510,465r47,-81xm14674,379r-10,l14653,381r-10,2l14633,386r-9,4l14615,395r-9,6l14599,408r-7,7l14585,424r-5,9l14575,443r-4,11l14568,466r-1,13l14566,492r1,14l14568,519r3,11l14575,541r4,11l14585,561r6,8l14598,577r8,7l14614,589r9,5l14632,598r10,4l14653,604r10,1l14674,606r12,-1l14697,604r10,-2l14717,598r10,-4l14736,589r8,-5l14752,577r6,-8l14763,563r-98,l14657,561r-14,-7l14637,549r-10,-12l14623,530r-5,-17l14617,503r,-21l14618,472r5,-17l14627,448r10,-13l14643,430r14,-7l14665,422r98,l14758,415r-7,-7l14743,401r-8,-6l14726,390r-10,-4l14706,383r-10,-2l14685,379r-11,xm14763,422r-80,l14692,423r14,7l14712,435r10,12l14726,455r5,17l14732,482r,21l14731,513r-5,17l14722,537r-10,12l14706,554r-14,7l14683,563r80,l14765,561r5,-9l14774,541r4,-11l14781,519r1,-13l14783,492r-1,-13l14781,466r-3,-12l14774,443r-4,-10l14764,424r-1,-2xm14871,384r-38,l14833,601r49,l14882,467r54,l14901,420r-23,-30l14875,386r-4,-2xm14936,467r-54,l14977,598r6,3l15020,601r,-86l14972,515r-36,-48xm15020,384r-48,l14972,515r48,l15020,384xm15136,381r-8,l15117,382r-24,1l15081,385r-11,2l15070,598r11,3l15092,602r24,2l15126,604r9,l15149,604r13,-2l15175,600r12,-3l15198,593r10,-5l15218,583r8,-7l15234,569r6,-7l15133,562r-3,l15124,562r-3,l15119,561r,-137l15122,424r3,-1l15132,423r4,l15241,423r,l15234,415r-8,-8l15218,401r-10,-5l15198,391r-11,-3l15175,385r-12,-2l15150,382r-14,-1xm15241,423r-102,l15156,424r15,3l15183,433r10,8l15200,450r5,12l15208,476r2,16l15208,508r-3,13l15200,533r-8,10l15182,552r-13,5l15155,561r-18,1l15240,562r1,-1l15246,552r5,-10l15255,531r3,-12l15259,506r1,-14l15259,478r-1,-13l15255,453r-4,-11l15246,432r-5,-9xm14040,381r-24,l14005,382r-24,2l13970,385r-10,2l13960,598r13,2l13985,602r24,1l14021,604r12,l14056,603r20,-3l14093,594r14,-7l14118,577r8,-12l14126,564r-98,l14024,564r-9,-1l14011,563r-3,-1l14008,506r117,l14119,496r-9,-7l14096,483r11,-8l14112,469r-104,l14008,422r4,-1l14016,421r10,l14118,421r-9,-16l14103,399r-17,-9l14076,386r-23,-4l14040,381xm14125,506r-72,l14063,508r15,9l14082,524r,22l14078,553r-18,9l14048,564r78,l14130,551r2,-16l14132,524r-3,-10l14125,506xm14118,421r-71,l14057,422r13,8l14074,436r,17l14070,459r-12,8l14047,469r65,l14115,466r5,-11l14121,442r,-11l14119,421r-1,xe" fillcolor="#323031"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10511;top:531;width:351;height:351">
            <v:imagedata r:id="rId1" o:title=""/>
          </v:shape>
          <v:shape id="_x0000_s2053" type="#_x0000_t75" style="position:absolute;left:5976;top:531;width:351;height:351">
            <v:imagedata r:id="rId2" o:title=""/>
          </v:shape>
          <v:line id="_x0000_s2052" style="position:absolute" from="8419,544" to="8419,771" strokecolor="#989a9d" strokeweight=".5pt"/>
          <w10:wrap anchorx="page" anchory="page"/>
        </v:group>
      </w:pict>
    </w:r>
    <w:r>
      <w:pict>
        <v:line id="_x0000_s2050" style="position:absolute;z-index:-12376;mso-position-horizontal-relative:page;mso-position-vertical-relative:page" from="841.9pt,48.55pt" to="0,48.55pt" strokecolor="#323031" strokeweight=".5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574.95pt;margin-top:69.15pt;width:239.45pt;height:15.65pt;z-index:-12352;mso-position-horizontal-relative:page;mso-position-vertical-relative:page" filled="f" stroked="f">
          <v:textbox inset="0,0,0,0">
            <w:txbxContent>
              <w:p w:rsidR="009F67B6" w:rsidRDefault="00E002B2">
                <w:pPr>
                  <w:spacing w:before="20"/>
                  <w:ind w:left="20"/>
                  <w:rPr>
                    <w:b/>
                    <w:sz w:val="20"/>
                  </w:rPr>
                </w:pPr>
                <w:r>
                  <w:rPr>
                    <w:color w:val="323031"/>
                    <w:spacing w:val="-5"/>
                    <w:sz w:val="20"/>
                  </w:rPr>
                  <w:t xml:space="preserve">Fiction Reading </w:t>
                </w:r>
                <w:r>
                  <w:rPr>
                    <w:color w:val="323031"/>
                    <w:spacing w:val="-3"/>
                    <w:sz w:val="20"/>
                  </w:rPr>
                  <w:t xml:space="preserve">Mark </w:t>
                </w:r>
                <w:r>
                  <w:rPr>
                    <w:color w:val="323031"/>
                    <w:spacing w:val="-4"/>
                    <w:sz w:val="20"/>
                  </w:rPr>
                  <w:t xml:space="preserve">Scheme </w:t>
                </w:r>
                <w:r>
                  <w:rPr>
                    <w:color w:val="323031"/>
                    <w:sz w:val="20"/>
                  </w:rPr>
                  <w:t xml:space="preserve">– </w:t>
                </w:r>
                <w:r>
                  <w:rPr>
                    <w:b/>
                    <w:color w:val="323031"/>
                    <w:spacing w:val="-4"/>
                    <w:sz w:val="20"/>
                  </w:rPr>
                  <w:t xml:space="preserve">Alice </w:t>
                </w:r>
                <w:r>
                  <w:rPr>
                    <w:b/>
                    <w:color w:val="323031"/>
                    <w:spacing w:val="-3"/>
                    <w:sz w:val="20"/>
                  </w:rPr>
                  <w:t xml:space="preserve">in </w:t>
                </w:r>
                <w:r>
                  <w:rPr>
                    <w:b/>
                    <w:color w:val="323031"/>
                    <w:spacing w:val="-4"/>
                    <w:sz w:val="20"/>
                  </w:rPr>
                  <w:t>Wonderland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F0A"/>
    <w:multiLevelType w:val="hybridMultilevel"/>
    <w:tmpl w:val="DF08B9C0"/>
    <w:lvl w:ilvl="0" w:tplc="69A4333A">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BF8E1C14">
      <w:numFmt w:val="bullet"/>
      <w:lvlText w:val="•"/>
      <w:lvlJc w:val="left"/>
      <w:pPr>
        <w:ind w:left="449" w:hanging="114"/>
      </w:pPr>
      <w:rPr>
        <w:rFonts w:hint="default"/>
        <w:lang w:val="en-GB" w:eastAsia="en-GB" w:bidi="en-GB"/>
      </w:rPr>
    </w:lvl>
    <w:lvl w:ilvl="2" w:tplc="8E22419E">
      <w:numFmt w:val="bullet"/>
      <w:lvlText w:val="•"/>
      <w:lvlJc w:val="left"/>
      <w:pPr>
        <w:ind w:left="618" w:hanging="114"/>
      </w:pPr>
      <w:rPr>
        <w:rFonts w:hint="default"/>
        <w:lang w:val="en-GB" w:eastAsia="en-GB" w:bidi="en-GB"/>
      </w:rPr>
    </w:lvl>
    <w:lvl w:ilvl="3" w:tplc="9894E4E6">
      <w:numFmt w:val="bullet"/>
      <w:lvlText w:val="•"/>
      <w:lvlJc w:val="left"/>
      <w:pPr>
        <w:ind w:left="788" w:hanging="114"/>
      </w:pPr>
      <w:rPr>
        <w:rFonts w:hint="default"/>
        <w:lang w:val="en-GB" w:eastAsia="en-GB" w:bidi="en-GB"/>
      </w:rPr>
    </w:lvl>
    <w:lvl w:ilvl="4" w:tplc="CAB6508A">
      <w:numFmt w:val="bullet"/>
      <w:lvlText w:val="•"/>
      <w:lvlJc w:val="left"/>
      <w:pPr>
        <w:ind w:left="957" w:hanging="114"/>
      </w:pPr>
      <w:rPr>
        <w:rFonts w:hint="default"/>
        <w:lang w:val="en-GB" w:eastAsia="en-GB" w:bidi="en-GB"/>
      </w:rPr>
    </w:lvl>
    <w:lvl w:ilvl="5" w:tplc="1B4CB502">
      <w:numFmt w:val="bullet"/>
      <w:lvlText w:val="•"/>
      <w:lvlJc w:val="left"/>
      <w:pPr>
        <w:ind w:left="1127" w:hanging="114"/>
      </w:pPr>
      <w:rPr>
        <w:rFonts w:hint="default"/>
        <w:lang w:val="en-GB" w:eastAsia="en-GB" w:bidi="en-GB"/>
      </w:rPr>
    </w:lvl>
    <w:lvl w:ilvl="6" w:tplc="A72A6A56">
      <w:numFmt w:val="bullet"/>
      <w:lvlText w:val="•"/>
      <w:lvlJc w:val="left"/>
      <w:pPr>
        <w:ind w:left="1296" w:hanging="114"/>
      </w:pPr>
      <w:rPr>
        <w:rFonts w:hint="default"/>
        <w:lang w:val="en-GB" w:eastAsia="en-GB" w:bidi="en-GB"/>
      </w:rPr>
    </w:lvl>
    <w:lvl w:ilvl="7" w:tplc="0016973E">
      <w:numFmt w:val="bullet"/>
      <w:lvlText w:val="•"/>
      <w:lvlJc w:val="left"/>
      <w:pPr>
        <w:ind w:left="1465" w:hanging="114"/>
      </w:pPr>
      <w:rPr>
        <w:rFonts w:hint="default"/>
        <w:lang w:val="en-GB" w:eastAsia="en-GB" w:bidi="en-GB"/>
      </w:rPr>
    </w:lvl>
    <w:lvl w:ilvl="8" w:tplc="BF8A9B4E">
      <w:numFmt w:val="bullet"/>
      <w:lvlText w:val="•"/>
      <w:lvlJc w:val="left"/>
      <w:pPr>
        <w:ind w:left="1635" w:hanging="114"/>
      </w:pPr>
      <w:rPr>
        <w:rFonts w:hint="default"/>
        <w:lang w:val="en-GB" w:eastAsia="en-GB" w:bidi="en-GB"/>
      </w:rPr>
    </w:lvl>
  </w:abstractNum>
  <w:abstractNum w:abstractNumId="1" w15:restartNumberingAfterBreak="0">
    <w:nsid w:val="01A3693F"/>
    <w:multiLevelType w:val="hybridMultilevel"/>
    <w:tmpl w:val="B13A8D6E"/>
    <w:lvl w:ilvl="0" w:tplc="351C0560">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B180EAC2">
      <w:numFmt w:val="bullet"/>
      <w:lvlText w:val="•"/>
      <w:lvlJc w:val="left"/>
      <w:pPr>
        <w:ind w:left="449" w:hanging="114"/>
      </w:pPr>
      <w:rPr>
        <w:rFonts w:hint="default"/>
        <w:lang w:val="en-GB" w:eastAsia="en-GB" w:bidi="en-GB"/>
      </w:rPr>
    </w:lvl>
    <w:lvl w:ilvl="2" w:tplc="949A5388">
      <w:numFmt w:val="bullet"/>
      <w:lvlText w:val="•"/>
      <w:lvlJc w:val="left"/>
      <w:pPr>
        <w:ind w:left="618" w:hanging="114"/>
      </w:pPr>
      <w:rPr>
        <w:rFonts w:hint="default"/>
        <w:lang w:val="en-GB" w:eastAsia="en-GB" w:bidi="en-GB"/>
      </w:rPr>
    </w:lvl>
    <w:lvl w:ilvl="3" w:tplc="F79CB77C">
      <w:numFmt w:val="bullet"/>
      <w:lvlText w:val="•"/>
      <w:lvlJc w:val="left"/>
      <w:pPr>
        <w:ind w:left="788" w:hanging="114"/>
      </w:pPr>
      <w:rPr>
        <w:rFonts w:hint="default"/>
        <w:lang w:val="en-GB" w:eastAsia="en-GB" w:bidi="en-GB"/>
      </w:rPr>
    </w:lvl>
    <w:lvl w:ilvl="4" w:tplc="C4BA85B6">
      <w:numFmt w:val="bullet"/>
      <w:lvlText w:val="•"/>
      <w:lvlJc w:val="left"/>
      <w:pPr>
        <w:ind w:left="957" w:hanging="114"/>
      </w:pPr>
      <w:rPr>
        <w:rFonts w:hint="default"/>
        <w:lang w:val="en-GB" w:eastAsia="en-GB" w:bidi="en-GB"/>
      </w:rPr>
    </w:lvl>
    <w:lvl w:ilvl="5" w:tplc="150837EA">
      <w:numFmt w:val="bullet"/>
      <w:lvlText w:val="•"/>
      <w:lvlJc w:val="left"/>
      <w:pPr>
        <w:ind w:left="1127" w:hanging="114"/>
      </w:pPr>
      <w:rPr>
        <w:rFonts w:hint="default"/>
        <w:lang w:val="en-GB" w:eastAsia="en-GB" w:bidi="en-GB"/>
      </w:rPr>
    </w:lvl>
    <w:lvl w:ilvl="6" w:tplc="53D8FFDE">
      <w:numFmt w:val="bullet"/>
      <w:lvlText w:val="•"/>
      <w:lvlJc w:val="left"/>
      <w:pPr>
        <w:ind w:left="1296" w:hanging="114"/>
      </w:pPr>
      <w:rPr>
        <w:rFonts w:hint="default"/>
        <w:lang w:val="en-GB" w:eastAsia="en-GB" w:bidi="en-GB"/>
      </w:rPr>
    </w:lvl>
    <w:lvl w:ilvl="7" w:tplc="A9245C52">
      <w:numFmt w:val="bullet"/>
      <w:lvlText w:val="•"/>
      <w:lvlJc w:val="left"/>
      <w:pPr>
        <w:ind w:left="1465" w:hanging="114"/>
      </w:pPr>
      <w:rPr>
        <w:rFonts w:hint="default"/>
        <w:lang w:val="en-GB" w:eastAsia="en-GB" w:bidi="en-GB"/>
      </w:rPr>
    </w:lvl>
    <w:lvl w:ilvl="8" w:tplc="2BB657B2">
      <w:numFmt w:val="bullet"/>
      <w:lvlText w:val="•"/>
      <w:lvlJc w:val="left"/>
      <w:pPr>
        <w:ind w:left="1635" w:hanging="114"/>
      </w:pPr>
      <w:rPr>
        <w:rFonts w:hint="default"/>
        <w:lang w:val="en-GB" w:eastAsia="en-GB" w:bidi="en-GB"/>
      </w:rPr>
    </w:lvl>
  </w:abstractNum>
  <w:abstractNum w:abstractNumId="2" w15:restartNumberingAfterBreak="0">
    <w:nsid w:val="07C95540"/>
    <w:multiLevelType w:val="hybridMultilevel"/>
    <w:tmpl w:val="7828291E"/>
    <w:lvl w:ilvl="0" w:tplc="E61C81C0">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0EDA06F2">
      <w:numFmt w:val="bullet"/>
      <w:lvlText w:val="•"/>
      <w:lvlJc w:val="left"/>
      <w:pPr>
        <w:ind w:left="449" w:hanging="114"/>
      </w:pPr>
      <w:rPr>
        <w:rFonts w:hint="default"/>
        <w:lang w:val="en-GB" w:eastAsia="en-GB" w:bidi="en-GB"/>
      </w:rPr>
    </w:lvl>
    <w:lvl w:ilvl="2" w:tplc="DC44BDBA">
      <w:numFmt w:val="bullet"/>
      <w:lvlText w:val="•"/>
      <w:lvlJc w:val="left"/>
      <w:pPr>
        <w:ind w:left="618" w:hanging="114"/>
      </w:pPr>
      <w:rPr>
        <w:rFonts w:hint="default"/>
        <w:lang w:val="en-GB" w:eastAsia="en-GB" w:bidi="en-GB"/>
      </w:rPr>
    </w:lvl>
    <w:lvl w:ilvl="3" w:tplc="0B74D3BE">
      <w:numFmt w:val="bullet"/>
      <w:lvlText w:val="•"/>
      <w:lvlJc w:val="left"/>
      <w:pPr>
        <w:ind w:left="788" w:hanging="114"/>
      </w:pPr>
      <w:rPr>
        <w:rFonts w:hint="default"/>
        <w:lang w:val="en-GB" w:eastAsia="en-GB" w:bidi="en-GB"/>
      </w:rPr>
    </w:lvl>
    <w:lvl w:ilvl="4" w:tplc="AFDE6300">
      <w:numFmt w:val="bullet"/>
      <w:lvlText w:val="•"/>
      <w:lvlJc w:val="left"/>
      <w:pPr>
        <w:ind w:left="957" w:hanging="114"/>
      </w:pPr>
      <w:rPr>
        <w:rFonts w:hint="default"/>
        <w:lang w:val="en-GB" w:eastAsia="en-GB" w:bidi="en-GB"/>
      </w:rPr>
    </w:lvl>
    <w:lvl w:ilvl="5" w:tplc="74F8E8B4">
      <w:numFmt w:val="bullet"/>
      <w:lvlText w:val="•"/>
      <w:lvlJc w:val="left"/>
      <w:pPr>
        <w:ind w:left="1127" w:hanging="114"/>
      </w:pPr>
      <w:rPr>
        <w:rFonts w:hint="default"/>
        <w:lang w:val="en-GB" w:eastAsia="en-GB" w:bidi="en-GB"/>
      </w:rPr>
    </w:lvl>
    <w:lvl w:ilvl="6" w:tplc="E47E53E8">
      <w:numFmt w:val="bullet"/>
      <w:lvlText w:val="•"/>
      <w:lvlJc w:val="left"/>
      <w:pPr>
        <w:ind w:left="1296" w:hanging="114"/>
      </w:pPr>
      <w:rPr>
        <w:rFonts w:hint="default"/>
        <w:lang w:val="en-GB" w:eastAsia="en-GB" w:bidi="en-GB"/>
      </w:rPr>
    </w:lvl>
    <w:lvl w:ilvl="7" w:tplc="42D8EEFA">
      <w:numFmt w:val="bullet"/>
      <w:lvlText w:val="•"/>
      <w:lvlJc w:val="left"/>
      <w:pPr>
        <w:ind w:left="1465" w:hanging="114"/>
      </w:pPr>
      <w:rPr>
        <w:rFonts w:hint="default"/>
        <w:lang w:val="en-GB" w:eastAsia="en-GB" w:bidi="en-GB"/>
      </w:rPr>
    </w:lvl>
    <w:lvl w:ilvl="8" w:tplc="834A0D3E">
      <w:numFmt w:val="bullet"/>
      <w:lvlText w:val="•"/>
      <w:lvlJc w:val="left"/>
      <w:pPr>
        <w:ind w:left="1635" w:hanging="114"/>
      </w:pPr>
      <w:rPr>
        <w:rFonts w:hint="default"/>
        <w:lang w:val="en-GB" w:eastAsia="en-GB" w:bidi="en-GB"/>
      </w:rPr>
    </w:lvl>
  </w:abstractNum>
  <w:abstractNum w:abstractNumId="3" w15:restartNumberingAfterBreak="0">
    <w:nsid w:val="07D52244"/>
    <w:multiLevelType w:val="hybridMultilevel"/>
    <w:tmpl w:val="6B4EFDA4"/>
    <w:lvl w:ilvl="0" w:tplc="29669E38">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40487FE6">
      <w:numFmt w:val="bullet"/>
      <w:lvlText w:val="•"/>
      <w:lvlJc w:val="left"/>
      <w:pPr>
        <w:ind w:left="765" w:hanging="114"/>
      </w:pPr>
      <w:rPr>
        <w:rFonts w:hint="default"/>
        <w:lang w:val="en-GB" w:eastAsia="en-GB" w:bidi="en-GB"/>
      </w:rPr>
    </w:lvl>
    <w:lvl w:ilvl="2" w:tplc="196A7BB8">
      <w:numFmt w:val="bullet"/>
      <w:lvlText w:val="•"/>
      <w:lvlJc w:val="left"/>
      <w:pPr>
        <w:ind w:left="1250" w:hanging="114"/>
      </w:pPr>
      <w:rPr>
        <w:rFonts w:hint="default"/>
        <w:lang w:val="en-GB" w:eastAsia="en-GB" w:bidi="en-GB"/>
      </w:rPr>
    </w:lvl>
    <w:lvl w:ilvl="3" w:tplc="DA9E9376">
      <w:numFmt w:val="bullet"/>
      <w:lvlText w:val="•"/>
      <w:lvlJc w:val="left"/>
      <w:pPr>
        <w:ind w:left="1735" w:hanging="114"/>
      </w:pPr>
      <w:rPr>
        <w:rFonts w:hint="default"/>
        <w:lang w:val="en-GB" w:eastAsia="en-GB" w:bidi="en-GB"/>
      </w:rPr>
    </w:lvl>
    <w:lvl w:ilvl="4" w:tplc="8BE69C14">
      <w:numFmt w:val="bullet"/>
      <w:lvlText w:val="•"/>
      <w:lvlJc w:val="left"/>
      <w:pPr>
        <w:ind w:left="2221" w:hanging="114"/>
      </w:pPr>
      <w:rPr>
        <w:rFonts w:hint="default"/>
        <w:lang w:val="en-GB" w:eastAsia="en-GB" w:bidi="en-GB"/>
      </w:rPr>
    </w:lvl>
    <w:lvl w:ilvl="5" w:tplc="4412DF8C">
      <w:numFmt w:val="bullet"/>
      <w:lvlText w:val="•"/>
      <w:lvlJc w:val="left"/>
      <w:pPr>
        <w:ind w:left="2706" w:hanging="114"/>
      </w:pPr>
      <w:rPr>
        <w:rFonts w:hint="default"/>
        <w:lang w:val="en-GB" w:eastAsia="en-GB" w:bidi="en-GB"/>
      </w:rPr>
    </w:lvl>
    <w:lvl w:ilvl="6" w:tplc="B13A6D66">
      <w:numFmt w:val="bullet"/>
      <w:lvlText w:val="•"/>
      <w:lvlJc w:val="left"/>
      <w:pPr>
        <w:ind w:left="3191" w:hanging="114"/>
      </w:pPr>
      <w:rPr>
        <w:rFonts w:hint="default"/>
        <w:lang w:val="en-GB" w:eastAsia="en-GB" w:bidi="en-GB"/>
      </w:rPr>
    </w:lvl>
    <w:lvl w:ilvl="7" w:tplc="75826022">
      <w:numFmt w:val="bullet"/>
      <w:lvlText w:val="•"/>
      <w:lvlJc w:val="left"/>
      <w:pPr>
        <w:ind w:left="3677" w:hanging="114"/>
      </w:pPr>
      <w:rPr>
        <w:rFonts w:hint="default"/>
        <w:lang w:val="en-GB" w:eastAsia="en-GB" w:bidi="en-GB"/>
      </w:rPr>
    </w:lvl>
    <w:lvl w:ilvl="8" w:tplc="915E295C">
      <w:numFmt w:val="bullet"/>
      <w:lvlText w:val="•"/>
      <w:lvlJc w:val="left"/>
      <w:pPr>
        <w:ind w:left="4162" w:hanging="114"/>
      </w:pPr>
      <w:rPr>
        <w:rFonts w:hint="default"/>
        <w:lang w:val="en-GB" w:eastAsia="en-GB" w:bidi="en-GB"/>
      </w:rPr>
    </w:lvl>
  </w:abstractNum>
  <w:abstractNum w:abstractNumId="4" w15:restartNumberingAfterBreak="0">
    <w:nsid w:val="0D4711AB"/>
    <w:multiLevelType w:val="hybridMultilevel"/>
    <w:tmpl w:val="F82A18DC"/>
    <w:lvl w:ilvl="0" w:tplc="0A329416">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752EF250">
      <w:numFmt w:val="bullet"/>
      <w:lvlText w:val="•"/>
      <w:lvlJc w:val="left"/>
      <w:pPr>
        <w:ind w:left="449" w:hanging="114"/>
      </w:pPr>
      <w:rPr>
        <w:rFonts w:hint="default"/>
        <w:lang w:val="en-GB" w:eastAsia="en-GB" w:bidi="en-GB"/>
      </w:rPr>
    </w:lvl>
    <w:lvl w:ilvl="2" w:tplc="9762FBA4">
      <w:numFmt w:val="bullet"/>
      <w:lvlText w:val="•"/>
      <w:lvlJc w:val="left"/>
      <w:pPr>
        <w:ind w:left="618" w:hanging="114"/>
      </w:pPr>
      <w:rPr>
        <w:rFonts w:hint="default"/>
        <w:lang w:val="en-GB" w:eastAsia="en-GB" w:bidi="en-GB"/>
      </w:rPr>
    </w:lvl>
    <w:lvl w:ilvl="3" w:tplc="4A8075AC">
      <w:numFmt w:val="bullet"/>
      <w:lvlText w:val="•"/>
      <w:lvlJc w:val="left"/>
      <w:pPr>
        <w:ind w:left="788" w:hanging="114"/>
      </w:pPr>
      <w:rPr>
        <w:rFonts w:hint="default"/>
        <w:lang w:val="en-GB" w:eastAsia="en-GB" w:bidi="en-GB"/>
      </w:rPr>
    </w:lvl>
    <w:lvl w:ilvl="4" w:tplc="AA144354">
      <w:numFmt w:val="bullet"/>
      <w:lvlText w:val="•"/>
      <w:lvlJc w:val="left"/>
      <w:pPr>
        <w:ind w:left="957" w:hanging="114"/>
      </w:pPr>
      <w:rPr>
        <w:rFonts w:hint="default"/>
        <w:lang w:val="en-GB" w:eastAsia="en-GB" w:bidi="en-GB"/>
      </w:rPr>
    </w:lvl>
    <w:lvl w:ilvl="5" w:tplc="48E04966">
      <w:numFmt w:val="bullet"/>
      <w:lvlText w:val="•"/>
      <w:lvlJc w:val="left"/>
      <w:pPr>
        <w:ind w:left="1127" w:hanging="114"/>
      </w:pPr>
      <w:rPr>
        <w:rFonts w:hint="default"/>
        <w:lang w:val="en-GB" w:eastAsia="en-GB" w:bidi="en-GB"/>
      </w:rPr>
    </w:lvl>
    <w:lvl w:ilvl="6" w:tplc="5FB2CD22">
      <w:numFmt w:val="bullet"/>
      <w:lvlText w:val="•"/>
      <w:lvlJc w:val="left"/>
      <w:pPr>
        <w:ind w:left="1296" w:hanging="114"/>
      </w:pPr>
      <w:rPr>
        <w:rFonts w:hint="default"/>
        <w:lang w:val="en-GB" w:eastAsia="en-GB" w:bidi="en-GB"/>
      </w:rPr>
    </w:lvl>
    <w:lvl w:ilvl="7" w:tplc="34CE0CCC">
      <w:numFmt w:val="bullet"/>
      <w:lvlText w:val="•"/>
      <w:lvlJc w:val="left"/>
      <w:pPr>
        <w:ind w:left="1465" w:hanging="114"/>
      </w:pPr>
      <w:rPr>
        <w:rFonts w:hint="default"/>
        <w:lang w:val="en-GB" w:eastAsia="en-GB" w:bidi="en-GB"/>
      </w:rPr>
    </w:lvl>
    <w:lvl w:ilvl="8" w:tplc="6066C140">
      <w:numFmt w:val="bullet"/>
      <w:lvlText w:val="•"/>
      <w:lvlJc w:val="left"/>
      <w:pPr>
        <w:ind w:left="1635" w:hanging="114"/>
      </w:pPr>
      <w:rPr>
        <w:rFonts w:hint="default"/>
        <w:lang w:val="en-GB" w:eastAsia="en-GB" w:bidi="en-GB"/>
      </w:rPr>
    </w:lvl>
  </w:abstractNum>
  <w:abstractNum w:abstractNumId="5" w15:restartNumberingAfterBreak="0">
    <w:nsid w:val="0E4F1E5A"/>
    <w:multiLevelType w:val="hybridMultilevel"/>
    <w:tmpl w:val="480086FA"/>
    <w:lvl w:ilvl="0" w:tplc="9FACF21E">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05FA9598">
      <w:numFmt w:val="bullet"/>
      <w:lvlText w:val="•"/>
      <w:lvlJc w:val="left"/>
      <w:pPr>
        <w:ind w:left="765" w:hanging="114"/>
      </w:pPr>
      <w:rPr>
        <w:rFonts w:hint="default"/>
        <w:lang w:val="en-GB" w:eastAsia="en-GB" w:bidi="en-GB"/>
      </w:rPr>
    </w:lvl>
    <w:lvl w:ilvl="2" w:tplc="738C65A6">
      <w:numFmt w:val="bullet"/>
      <w:lvlText w:val="•"/>
      <w:lvlJc w:val="left"/>
      <w:pPr>
        <w:ind w:left="1250" w:hanging="114"/>
      </w:pPr>
      <w:rPr>
        <w:rFonts w:hint="default"/>
        <w:lang w:val="en-GB" w:eastAsia="en-GB" w:bidi="en-GB"/>
      </w:rPr>
    </w:lvl>
    <w:lvl w:ilvl="3" w:tplc="EC040D34">
      <w:numFmt w:val="bullet"/>
      <w:lvlText w:val="•"/>
      <w:lvlJc w:val="left"/>
      <w:pPr>
        <w:ind w:left="1735" w:hanging="114"/>
      </w:pPr>
      <w:rPr>
        <w:rFonts w:hint="default"/>
        <w:lang w:val="en-GB" w:eastAsia="en-GB" w:bidi="en-GB"/>
      </w:rPr>
    </w:lvl>
    <w:lvl w:ilvl="4" w:tplc="EE549C48">
      <w:numFmt w:val="bullet"/>
      <w:lvlText w:val="•"/>
      <w:lvlJc w:val="left"/>
      <w:pPr>
        <w:ind w:left="2221" w:hanging="114"/>
      </w:pPr>
      <w:rPr>
        <w:rFonts w:hint="default"/>
        <w:lang w:val="en-GB" w:eastAsia="en-GB" w:bidi="en-GB"/>
      </w:rPr>
    </w:lvl>
    <w:lvl w:ilvl="5" w:tplc="DE5C0E18">
      <w:numFmt w:val="bullet"/>
      <w:lvlText w:val="•"/>
      <w:lvlJc w:val="left"/>
      <w:pPr>
        <w:ind w:left="2706" w:hanging="114"/>
      </w:pPr>
      <w:rPr>
        <w:rFonts w:hint="default"/>
        <w:lang w:val="en-GB" w:eastAsia="en-GB" w:bidi="en-GB"/>
      </w:rPr>
    </w:lvl>
    <w:lvl w:ilvl="6" w:tplc="07887002">
      <w:numFmt w:val="bullet"/>
      <w:lvlText w:val="•"/>
      <w:lvlJc w:val="left"/>
      <w:pPr>
        <w:ind w:left="3191" w:hanging="114"/>
      </w:pPr>
      <w:rPr>
        <w:rFonts w:hint="default"/>
        <w:lang w:val="en-GB" w:eastAsia="en-GB" w:bidi="en-GB"/>
      </w:rPr>
    </w:lvl>
    <w:lvl w:ilvl="7" w:tplc="6E12076C">
      <w:numFmt w:val="bullet"/>
      <w:lvlText w:val="•"/>
      <w:lvlJc w:val="left"/>
      <w:pPr>
        <w:ind w:left="3677" w:hanging="114"/>
      </w:pPr>
      <w:rPr>
        <w:rFonts w:hint="default"/>
        <w:lang w:val="en-GB" w:eastAsia="en-GB" w:bidi="en-GB"/>
      </w:rPr>
    </w:lvl>
    <w:lvl w:ilvl="8" w:tplc="27CC1CFE">
      <w:numFmt w:val="bullet"/>
      <w:lvlText w:val="•"/>
      <w:lvlJc w:val="left"/>
      <w:pPr>
        <w:ind w:left="4162" w:hanging="114"/>
      </w:pPr>
      <w:rPr>
        <w:rFonts w:hint="default"/>
        <w:lang w:val="en-GB" w:eastAsia="en-GB" w:bidi="en-GB"/>
      </w:rPr>
    </w:lvl>
  </w:abstractNum>
  <w:abstractNum w:abstractNumId="6" w15:restartNumberingAfterBreak="0">
    <w:nsid w:val="124349E3"/>
    <w:multiLevelType w:val="hybridMultilevel"/>
    <w:tmpl w:val="ADAAD93C"/>
    <w:lvl w:ilvl="0" w:tplc="7CAAFC96">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A4CEEDC6">
      <w:numFmt w:val="bullet"/>
      <w:lvlText w:val="•"/>
      <w:lvlJc w:val="left"/>
      <w:pPr>
        <w:ind w:left="449" w:hanging="114"/>
      </w:pPr>
      <w:rPr>
        <w:rFonts w:hint="default"/>
        <w:lang w:val="en-GB" w:eastAsia="en-GB" w:bidi="en-GB"/>
      </w:rPr>
    </w:lvl>
    <w:lvl w:ilvl="2" w:tplc="525C0ED8">
      <w:numFmt w:val="bullet"/>
      <w:lvlText w:val="•"/>
      <w:lvlJc w:val="left"/>
      <w:pPr>
        <w:ind w:left="618" w:hanging="114"/>
      </w:pPr>
      <w:rPr>
        <w:rFonts w:hint="default"/>
        <w:lang w:val="en-GB" w:eastAsia="en-GB" w:bidi="en-GB"/>
      </w:rPr>
    </w:lvl>
    <w:lvl w:ilvl="3" w:tplc="D12E79F2">
      <w:numFmt w:val="bullet"/>
      <w:lvlText w:val="•"/>
      <w:lvlJc w:val="left"/>
      <w:pPr>
        <w:ind w:left="788" w:hanging="114"/>
      </w:pPr>
      <w:rPr>
        <w:rFonts w:hint="default"/>
        <w:lang w:val="en-GB" w:eastAsia="en-GB" w:bidi="en-GB"/>
      </w:rPr>
    </w:lvl>
    <w:lvl w:ilvl="4" w:tplc="D2DAA24E">
      <w:numFmt w:val="bullet"/>
      <w:lvlText w:val="•"/>
      <w:lvlJc w:val="left"/>
      <w:pPr>
        <w:ind w:left="957" w:hanging="114"/>
      </w:pPr>
      <w:rPr>
        <w:rFonts w:hint="default"/>
        <w:lang w:val="en-GB" w:eastAsia="en-GB" w:bidi="en-GB"/>
      </w:rPr>
    </w:lvl>
    <w:lvl w:ilvl="5" w:tplc="25708348">
      <w:numFmt w:val="bullet"/>
      <w:lvlText w:val="•"/>
      <w:lvlJc w:val="left"/>
      <w:pPr>
        <w:ind w:left="1127" w:hanging="114"/>
      </w:pPr>
      <w:rPr>
        <w:rFonts w:hint="default"/>
        <w:lang w:val="en-GB" w:eastAsia="en-GB" w:bidi="en-GB"/>
      </w:rPr>
    </w:lvl>
    <w:lvl w:ilvl="6" w:tplc="EE1648BE">
      <w:numFmt w:val="bullet"/>
      <w:lvlText w:val="•"/>
      <w:lvlJc w:val="left"/>
      <w:pPr>
        <w:ind w:left="1296" w:hanging="114"/>
      </w:pPr>
      <w:rPr>
        <w:rFonts w:hint="default"/>
        <w:lang w:val="en-GB" w:eastAsia="en-GB" w:bidi="en-GB"/>
      </w:rPr>
    </w:lvl>
    <w:lvl w:ilvl="7" w:tplc="FA88F8BA">
      <w:numFmt w:val="bullet"/>
      <w:lvlText w:val="•"/>
      <w:lvlJc w:val="left"/>
      <w:pPr>
        <w:ind w:left="1465" w:hanging="114"/>
      </w:pPr>
      <w:rPr>
        <w:rFonts w:hint="default"/>
        <w:lang w:val="en-GB" w:eastAsia="en-GB" w:bidi="en-GB"/>
      </w:rPr>
    </w:lvl>
    <w:lvl w:ilvl="8" w:tplc="8836160A">
      <w:numFmt w:val="bullet"/>
      <w:lvlText w:val="•"/>
      <w:lvlJc w:val="left"/>
      <w:pPr>
        <w:ind w:left="1635" w:hanging="114"/>
      </w:pPr>
      <w:rPr>
        <w:rFonts w:hint="default"/>
        <w:lang w:val="en-GB" w:eastAsia="en-GB" w:bidi="en-GB"/>
      </w:rPr>
    </w:lvl>
  </w:abstractNum>
  <w:abstractNum w:abstractNumId="7" w15:restartNumberingAfterBreak="0">
    <w:nsid w:val="1BA539ED"/>
    <w:multiLevelType w:val="hybridMultilevel"/>
    <w:tmpl w:val="D2FEFEBC"/>
    <w:lvl w:ilvl="0" w:tplc="16EE1588">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68144574">
      <w:numFmt w:val="bullet"/>
      <w:lvlText w:val="•"/>
      <w:lvlJc w:val="left"/>
      <w:pPr>
        <w:ind w:left="449" w:hanging="114"/>
      </w:pPr>
      <w:rPr>
        <w:rFonts w:hint="default"/>
        <w:lang w:val="en-GB" w:eastAsia="en-GB" w:bidi="en-GB"/>
      </w:rPr>
    </w:lvl>
    <w:lvl w:ilvl="2" w:tplc="D1F40EE6">
      <w:numFmt w:val="bullet"/>
      <w:lvlText w:val="•"/>
      <w:lvlJc w:val="left"/>
      <w:pPr>
        <w:ind w:left="618" w:hanging="114"/>
      </w:pPr>
      <w:rPr>
        <w:rFonts w:hint="default"/>
        <w:lang w:val="en-GB" w:eastAsia="en-GB" w:bidi="en-GB"/>
      </w:rPr>
    </w:lvl>
    <w:lvl w:ilvl="3" w:tplc="D8CC9E18">
      <w:numFmt w:val="bullet"/>
      <w:lvlText w:val="•"/>
      <w:lvlJc w:val="left"/>
      <w:pPr>
        <w:ind w:left="788" w:hanging="114"/>
      </w:pPr>
      <w:rPr>
        <w:rFonts w:hint="default"/>
        <w:lang w:val="en-GB" w:eastAsia="en-GB" w:bidi="en-GB"/>
      </w:rPr>
    </w:lvl>
    <w:lvl w:ilvl="4" w:tplc="AE3837BE">
      <w:numFmt w:val="bullet"/>
      <w:lvlText w:val="•"/>
      <w:lvlJc w:val="left"/>
      <w:pPr>
        <w:ind w:left="957" w:hanging="114"/>
      </w:pPr>
      <w:rPr>
        <w:rFonts w:hint="default"/>
        <w:lang w:val="en-GB" w:eastAsia="en-GB" w:bidi="en-GB"/>
      </w:rPr>
    </w:lvl>
    <w:lvl w:ilvl="5" w:tplc="C0FAAF2C">
      <w:numFmt w:val="bullet"/>
      <w:lvlText w:val="•"/>
      <w:lvlJc w:val="left"/>
      <w:pPr>
        <w:ind w:left="1127" w:hanging="114"/>
      </w:pPr>
      <w:rPr>
        <w:rFonts w:hint="default"/>
        <w:lang w:val="en-GB" w:eastAsia="en-GB" w:bidi="en-GB"/>
      </w:rPr>
    </w:lvl>
    <w:lvl w:ilvl="6" w:tplc="DAC418A6">
      <w:numFmt w:val="bullet"/>
      <w:lvlText w:val="•"/>
      <w:lvlJc w:val="left"/>
      <w:pPr>
        <w:ind w:left="1296" w:hanging="114"/>
      </w:pPr>
      <w:rPr>
        <w:rFonts w:hint="default"/>
        <w:lang w:val="en-GB" w:eastAsia="en-GB" w:bidi="en-GB"/>
      </w:rPr>
    </w:lvl>
    <w:lvl w:ilvl="7" w:tplc="DA5CB088">
      <w:numFmt w:val="bullet"/>
      <w:lvlText w:val="•"/>
      <w:lvlJc w:val="left"/>
      <w:pPr>
        <w:ind w:left="1465" w:hanging="114"/>
      </w:pPr>
      <w:rPr>
        <w:rFonts w:hint="default"/>
        <w:lang w:val="en-GB" w:eastAsia="en-GB" w:bidi="en-GB"/>
      </w:rPr>
    </w:lvl>
    <w:lvl w:ilvl="8" w:tplc="F9420F7A">
      <w:numFmt w:val="bullet"/>
      <w:lvlText w:val="•"/>
      <w:lvlJc w:val="left"/>
      <w:pPr>
        <w:ind w:left="1635" w:hanging="114"/>
      </w:pPr>
      <w:rPr>
        <w:rFonts w:hint="default"/>
        <w:lang w:val="en-GB" w:eastAsia="en-GB" w:bidi="en-GB"/>
      </w:rPr>
    </w:lvl>
  </w:abstractNum>
  <w:abstractNum w:abstractNumId="8" w15:restartNumberingAfterBreak="0">
    <w:nsid w:val="1C9E7F28"/>
    <w:multiLevelType w:val="hybridMultilevel"/>
    <w:tmpl w:val="CFDCE428"/>
    <w:lvl w:ilvl="0" w:tplc="4F18B73E">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37D68810">
      <w:numFmt w:val="bullet"/>
      <w:lvlText w:val="•"/>
      <w:lvlJc w:val="left"/>
      <w:pPr>
        <w:ind w:left="449" w:hanging="114"/>
      </w:pPr>
      <w:rPr>
        <w:rFonts w:hint="default"/>
        <w:lang w:val="en-GB" w:eastAsia="en-GB" w:bidi="en-GB"/>
      </w:rPr>
    </w:lvl>
    <w:lvl w:ilvl="2" w:tplc="71FC323E">
      <w:numFmt w:val="bullet"/>
      <w:lvlText w:val="•"/>
      <w:lvlJc w:val="left"/>
      <w:pPr>
        <w:ind w:left="618" w:hanging="114"/>
      </w:pPr>
      <w:rPr>
        <w:rFonts w:hint="default"/>
        <w:lang w:val="en-GB" w:eastAsia="en-GB" w:bidi="en-GB"/>
      </w:rPr>
    </w:lvl>
    <w:lvl w:ilvl="3" w:tplc="CDD86EBE">
      <w:numFmt w:val="bullet"/>
      <w:lvlText w:val="•"/>
      <w:lvlJc w:val="left"/>
      <w:pPr>
        <w:ind w:left="788" w:hanging="114"/>
      </w:pPr>
      <w:rPr>
        <w:rFonts w:hint="default"/>
        <w:lang w:val="en-GB" w:eastAsia="en-GB" w:bidi="en-GB"/>
      </w:rPr>
    </w:lvl>
    <w:lvl w:ilvl="4" w:tplc="DFCE93AE">
      <w:numFmt w:val="bullet"/>
      <w:lvlText w:val="•"/>
      <w:lvlJc w:val="left"/>
      <w:pPr>
        <w:ind w:left="957" w:hanging="114"/>
      </w:pPr>
      <w:rPr>
        <w:rFonts w:hint="default"/>
        <w:lang w:val="en-GB" w:eastAsia="en-GB" w:bidi="en-GB"/>
      </w:rPr>
    </w:lvl>
    <w:lvl w:ilvl="5" w:tplc="EA1A7F3A">
      <w:numFmt w:val="bullet"/>
      <w:lvlText w:val="•"/>
      <w:lvlJc w:val="left"/>
      <w:pPr>
        <w:ind w:left="1127" w:hanging="114"/>
      </w:pPr>
      <w:rPr>
        <w:rFonts w:hint="default"/>
        <w:lang w:val="en-GB" w:eastAsia="en-GB" w:bidi="en-GB"/>
      </w:rPr>
    </w:lvl>
    <w:lvl w:ilvl="6" w:tplc="42087ECE">
      <w:numFmt w:val="bullet"/>
      <w:lvlText w:val="•"/>
      <w:lvlJc w:val="left"/>
      <w:pPr>
        <w:ind w:left="1296" w:hanging="114"/>
      </w:pPr>
      <w:rPr>
        <w:rFonts w:hint="default"/>
        <w:lang w:val="en-GB" w:eastAsia="en-GB" w:bidi="en-GB"/>
      </w:rPr>
    </w:lvl>
    <w:lvl w:ilvl="7" w:tplc="30F0AD8A">
      <w:numFmt w:val="bullet"/>
      <w:lvlText w:val="•"/>
      <w:lvlJc w:val="left"/>
      <w:pPr>
        <w:ind w:left="1465" w:hanging="114"/>
      </w:pPr>
      <w:rPr>
        <w:rFonts w:hint="default"/>
        <w:lang w:val="en-GB" w:eastAsia="en-GB" w:bidi="en-GB"/>
      </w:rPr>
    </w:lvl>
    <w:lvl w:ilvl="8" w:tplc="1C6CCCE2">
      <w:numFmt w:val="bullet"/>
      <w:lvlText w:val="•"/>
      <w:lvlJc w:val="left"/>
      <w:pPr>
        <w:ind w:left="1635" w:hanging="114"/>
      </w:pPr>
      <w:rPr>
        <w:rFonts w:hint="default"/>
        <w:lang w:val="en-GB" w:eastAsia="en-GB" w:bidi="en-GB"/>
      </w:rPr>
    </w:lvl>
  </w:abstractNum>
  <w:abstractNum w:abstractNumId="9" w15:restartNumberingAfterBreak="0">
    <w:nsid w:val="23192088"/>
    <w:multiLevelType w:val="hybridMultilevel"/>
    <w:tmpl w:val="5A5E5D20"/>
    <w:lvl w:ilvl="0" w:tplc="FBF2F724">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D958AB04">
      <w:numFmt w:val="bullet"/>
      <w:lvlText w:val="•"/>
      <w:lvlJc w:val="left"/>
      <w:pPr>
        <w:ind w:left="765" w:hanging="114"/>
      </w:pPr>
      <w:rPr>
        <w:rFonts w:hint="default"/>
        <w:lang w:val="en-GB" w:eastAsia="en-GB" w:bidi="en-GB"/>
      </w:rPr>
    </w:lvl>
    <w:lvl w:ilvl="2" w:tplc="6A06DB8C">
      <w:numFmt w:val="bullet"/>
      <w:lvlText w:val="•"/>
      <w:lvlJc w:val="left"/>
      <w:pPr>
        <w:ind w:left="1250" w:hanging="114"/>
      </w:pPr>
      <w:rPr>
        <w:rFonts w:hint="default"/>
        <w:lang w:val="en-GB" w:eastAsia="en-GB" w:bidi="en-GB"/>
      </w:rPr>
    </w:lvl>
    <w:lvl w:ilvl="3" w:tplc="4E3CD910">
      <w:numFmt w:val="bullet"/>
      <w:lvlText w:val="•"/>
      <w:lvlJc w:val="left"/>
      <w:pPr>
        <w:ind w:left="1735" w:hanging="114"/>
      </w:pPr>
      <w:rPr>
        <w:rFonts w:hint="default"/>
        <w:lang w:val="en-GB" w:eastAsia="en-GB" w:bidi="en-GB"/>
      </w:rPr>
    </w:lvl>
    <w:lvl w:ilvl="4" w:tplc="F5BE2BF6">
      <w:numFmt w:val="bullet"/>
      <w:lvlText w:val="•"/>
      <w:lvlJc w:val="left"/>
      <w:pPr>
        <w:ind w:left="2221" w:hanging="114"/>
      </w:pPr>
      <w:rPr>
        <w:rFonts w:hint="default"/>
        <w:lang w:val="en-GB" w:eastAsia="en-GB" w:bidi="en-GB"/>
      </w:rPr>
    </w:lvl>
    <w:lvl w:ilvl="5" w:tplc="DEFAE19E">
      <w:numFmt w:val="bullet"/>
      <w:lvlText w:val="•"/>
      <w:lvlJc w:val="left"/>
      <w:pPr>
        <w:ind w:left="2706" w:hanging="114"/>
      </w:pPr>
      <w:rPr>
        <w:rFonts w:hint="default"/>
        <w:lang w:val="en-GB" w:eastAsia="en-GB" w:bidi="en-GB"/>
      </w:rPr>
    </w:lvl>
    <w:lvl w:ilvl="6" w:tplc="E61C8594">
      <w:numFmt w:val="bullet"/>
      <w:lvlText w:val="•"/>
      <w:lvlJc w:val="left"/>
      <w:pPr>
        <w:ind w:left="3191" w:hanging="114"/>
      </w:pPr>
      <w:rPr>
        <w:rFonts w:hint="default"/>
        <w:lang w:val="en-GB" w:eastAsia="en-GB" w:bidi="en-GB"/>
      </w:rPr>
    </w:lvl>
    <w:lvl w:ilvl="7" w:tplc="F0048D82">
      <w:numFmt w:val="bullet"/>
      <w:lvlText w:val="•"/>
      <w:lvlJc w:val="left"/>
      <w:pPr>
        <w:ind w:left="3677" w:hanging="114"/>
      </w:pPr>
      <w:rPr>
        <w:rFonts w:hint="default"/>
        <w:lang w:val="en-GB" w:eastAsia="en-GB" w:bidi="en-GB"/>
      </w:rPr>
    </w:lvl>
    <w:lvl w:ilvl="8" w:tplc="3010259A">
      <w:numFmt w:val="bullet"/>
      <w:lvlText w:val="•"/>
      <w:lvlJc w:val="left"/>
      <w:pPr>
        <w:ind w:left="4162" w:hanging="114"/>
      </w:pPr>
      <w:rPr>
        <w:rFonts w:hint="default"/>
        <w:lang w:val="en-GB" w:eastAsia="en-GB" w:bidi="en-GB"/>
      </w:rPr>
    </w:lvl>
  </w:abstractNum>
  <w:abstractNum w:abstractNumId="10" w15:restartNumberingAfterBreak="0">
    <w:nsid w:val="2D4D1A6D"/>
    <w:multiLevelType w:val="hybridMultilevel"/>
    <w:tmpl w:val="1A64F01E"/>
    <w:lvl w:ilvl="0" w:tplc="31469036">
      <w:start w:val="1"/>
      <w:numFmt w:val="lowerLetter"/>
      <w:lvlText w:val="%1)"/>
      <w:lvlJc w:val="left"/>
      <w:pPr>
        <w:ind w:left="396" w:hanging="227"/>
        <w:jc w:val="left"/>
      </w:pPr>
      <w:rPr>
        <w:rFonts w:ascii="Open Sans" w:eastAsia="Open Sans" w:hAnsi="Open Sans" w:cs="Open Sans" w:hint="default"/>
        <w:color w:val="323031"/>
        <w:spacing w:val="-21"/>
        <w:w w:val="100"/>
        <w:sz w:val="18"/>
        <w:szCs w:val="18"/>
        <w:lang w:val="en-GB" w:eastAsia="en-GB" w:bidi="en-GB"/>
      </w:rPr>
    </w:lvl>
    <w:lvl w:ilvl="1" w:tplc="D6B227AA">
      <w:numFmt w:val="bullet"/>
      <w:lvlText w:val="•"/>
      <w:lvlJc w:val="left"/>
      <w:pPr>
        <w:ind w:left="620" w:hanging="227"/>
      </w:pPr>
      <w:rPr>
        <w:rFonts w:hint="default"/>
        <w:lang w:val="en-GB" w:eastAsia="en-GB" w:bidi="en-GB"/>
      </w:rPr>
    </w:lvl>
    <w:lvl w:ilvl="2" w:tplc="29109B34">
      <w:numFmt w:val="bullet"/>
      <w:lvlText w:val="•"/>
      <w:lvlJc w:val="left"/>
      <w:pPr>
        <w:ind w:left="840" w:hanging="227"/>
      </w:pPr>
      <w:rPr>
        <w:rFonts w:hint="default"/>
        <w:lang w:val="en-GB" w:eastAsia="en-GB" w:bidi="en-GB"/>
      </w:rPr>
    </w:lvl>
    <w:lvl w:ilvl="3" w:tplc="C788481E">
      <w:numFmt w:val="bullet"/>
      <w:lvlText w:val="•"/>
      <w:lvlJc w:val="left"/>
      <w:pPr>
        <w:ind w:left="1061" w:hanging="227"/>
      </w:pPr>
      <w:rPr>
        <w:rFonts w:hint="default"/>
        <w:lang w:val="en-GB" w:eastAsia="en-GB" w:bidi="en-GB"/>
      </w:rPr>
    </w:lvl>
    <w:lvl w:ilvl="4" w:tplc="F996AFA6">
      <w:numFmt w:val="bullet"/>
      <w:lvlText w:val="•"/>
      <w:lvlJc w:val="left"/>
      <w:pPr>
        <w:ind w:left="1281" w:hanging="227"/>
      </w:pPr>
      <w:rPr>
        <w:rFonts w:hint="default"/>
        <w:lang w:val="en-GB" w:eastAsia="en-GB" w:bidi="en-GB"/>
      </w:rPr>
    </w:lvl>
    <w:lvl w:ilvl="5" w:tplc="103C0C72">
      <w:numFmt w:val="bullet"/>
      <w:lvlText w:val="•"/>
      <w:lvlJc w:val="left"/>
      <w:pPr>
        <w:ind w:left="1502" w:hanging="227"/>
      </w:pPr>
      <w:rPr>
        <w:rFonts w:hint="default"/>
        <w:lang w:val="en-GB" w:eastAsia="en-GB" w:bidi="en-GB"/>
      </w:rPr>
    </w:lvl>
    <w:lvl w:ilvl="6" w:tplc="EA44DBAC">
      <w:numFmt w:val="bullet"/>
      <w:lvlText w:val="•"/>
      <w:lvlJc w:val="left"/>
      <w:pPr>
        <w:ind w:left="1722" w:hanging="227"/>
      </w:pPr>
      <w:rPr>
        <w:rFonts w:hint="default"/>
        <w:lang w:val="en-GB" w:eastAsia="en-GB" w:bidi="en-GB"/>
      </w:rPr>
    </w:lvl>
    <w:lvl w:ilvl="7" w:tplc="CEB21272">
      <w:numFmt w:val="bullet"/>
      <w:lvlText w:val="•"/>
      <w:lvlJc w:val="left"/>
      <w:pPr>
        <w:ind w:left="1942" w:hanging="227"/>
      </w:pPr>
      <w:rPr>
        <w:rFonts w:hint="default"/>
        <w:lang w:val="en-GB" w:eastAsia="en-GB" w:bidi="en-GB"/>
      </w:rPr>
    </w:lvl>
    <w:lvl w:ilvl="8" w:tplc="12941736">
      <w:numFmt w:val="bullet"/>
      <w:lvlText w:val="•"/>
      <w:lvlJc w:val="left"/>
      <w:pPr>
        <w:ind w:left="2163" w:hanging="227"/>
      </w:pPr>
      <w:rPr>
        <w:rFonts w:hint="default"/>
        <w:lang w:val="en-GB" w:eastAsia="en-GB" w:bidi="en-GB"/>
      </w:rPr>
    </w:lvl>
  </w:abstractNum>
  <w:abstractNum w:abstractNumId="11" w15:restartNumberingAfterBreak="0">
    <w:nsid w:val="313F076F"/>
    <w:multiLevelType w:val="hybridMultilevel"/>
    <w:tmpl w:val="DABAC846"/>
    <w:lvl w:ilvl="0" w:tplc="B3623B90">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616CD384">
      <w:numFmt w:val="bullet"/>
      <w:lvlText w:val="•"/>
      <w:lvlJc w:val="left"/>
      <w:pPr>
        <w:ind w:left="449" w:hanging="114"/>
      </w:pPr>
      <w:rPr>
        <w:rFonts w:hint="default"/>
        <w:lang w:val="en-GB" w:eastAsia="en-GB" w:bidi="en-GB"/>
      </w:rPr>
    </w:lvl>
    <w:lvl w:ilvl="2" w:tplc="ECBCA37A">
      <w:numFmt w:val="bullet"/>
      <w:lvlText w:val="•"/>
      <w:lvlJc w:val="left"/>
      <w:pPr>
        <w:ind w:left="618" w:hanging="114"/>
      </w:pPr>
      <w:rPr>
        <w:rFonts w:hint="default"/>
        <w:lang w:val="en-GB" w:eastAsia="en-GB" w:bidi="en-GB"/>
      </w:rPr>
    </w:lvl>
    <w:lvl w:ilvl="3" w:tplc="3118DD30">
      <w:numFmt w:val="bullet"/>
      <w:lvlText w:val="•"/>
      <w:lvlJc w:val="left"/>
      <w:pPr>
        <w:ind w:left="788" w:hanging="114"/>
      </w:pPr>
      <w:rPr>
        <w:rFonts w:hint="default"/>
        <w:lang w:val="en-GB" w:eastAsia="en-GB" w:bidi="en-GB"/>
      </w:rPr>
    </w:lvl>
    <w:lvl w:ilvl="4" w:tplc="07BABD56">
      <w:numFmt w:val="bullet"/>
      <w:lvlText w:val="•"/>
      <w:lvlJc w:val="left"/>
      <w:pPr>
        <w:ind w:left="957" w:hanging="114"/>
      </w:pPr>
      <w:rPr>
        <w:rFonts w:hint="default"/>
        <w:lang w:val="en-GB" w:eastAsia="en-GB" w:bidi="en-GB"/>
      </w:rPr>
    </w:lvl>
    <w:lvl w:ilvl="5" w:tplc="178A7A44">
      <w:numFmt w:val="bullet"/>
      <w:lvlText w:val="•"/>
      <w:lvlJc w:val="left"/>
      <w:pPr>
        <w:ind w:left="1127" w:hanging="114"/>
      </w:pPr>
      <w:rPr>
        <w:rFonts w:hint="default"/>
        <w:lang w:val="en-GB" w:eastAsia="en-GB" w:bidi="en-GB"/>
      </w:rPr>
    </w:lvl>
    <w:lvl w:ilvl="6" w:tplc="ED0A33C8">
      <w:numFmt w:val="bullet"/>
      <w:lvlText w:val="•"/>
      <w:lvlJc w:val="left"/>
      <w:pPr>
        <w:ind w:left="1296" w:hanging="114"/>
      </w:pPr>
      <w:rPr>
        <w:rFonts w:hint="default"/>
        <w:lang w:val="en-GB" w:eastAsia="en-GB" w:bidi="en-GB"/>
      </w:rPr>
    </w:lvl>
    <w:lvl w:ilvl="7" w:tplc="D90C27B2">
      <w:numFmt w:val="bullet"/>
      <w:lvlText w:val="•"/>
      <w:lvlJc w:val="left"/>
      <w:pPr>
        <w:ind w:left="1465" w:hanging="114"/>
      </w:pPr>
      <w:rPr>
        <w:rFonts w:hint="default"/>
        <w:lang w:val="en-GB" w:eastAsia="en-GB" w:bidi="en-GB"/>
      </w:rPr>
    </w:lvl>
    <w:lvl w:ilvl="8" w:tplc="1FF4384A">
      <w:numFmt w:val="bullet"/>
      <w:lvlText w:val="•"/>
      <w:lvlJc w:val="left"/>
      <w:pPr>
        <w:ind w:left="1635" w:hanging="114"/>
      </w:pPr>
      <w:rPr>
        <w:rFonts w:hint="default"/>
        <w:lang w:val="en-GB" w:eastAsia="en-GB" w:bidi="en-GB"/>
      </w:rPr>
    </w:lvl>
  </w:abstractNum>
  <w:abstractNum w:abstractNumId="12" w15:restartNumberingAfterBreak="0">
    <w:nsid w:val="337D063A"/>
    <w:multiLevelType w:val="hybridMultilevel"/>
    <w:tmpl w:val="36CA368A"/>
    <w:lvl w:ilvl="0" w:tplc="99B88C94">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A73064D0">
      <w:numFmt w:val="bullet"/>
      <w:lvlText w:val="•"/>
      <w:lvlJc w:val="left"/>
      <w:pPr>
        <w:ind w:left="449" w:hanging="114"/>
      </w:pPr>
      <w:rPr>
        <w:rFonts w:hint="default"/>
        <w:lang w:val="en-GB" w:eastAsia="en-GB" w:bidi="en-GB"/>
      </w:rPr>
    </w:lvl>
    <w:lvl w:ilvl="2" w:tplc="1D26B070">
      <w:numFmt w:val="bullet"/>
      <w:lvlText w:val="•"/>
      <w:lvlJc w:val="left"/>
      <w:pPr>
        <w:ind w:left="618" w:hanging="114"/>
      </w:pPr>
      <w:rPr>
        <w:rFonts w:hint="default"/>
        <w:lang w:val="en-GB" w:eastAsia="en-GB" w:bidi="en-GB"/>
      </w:rPr>
    </w:lvl>
    <w:lvl w:ilvl="3" w:tplc="5094902E">
      <w:numFmt w:val="bullet"/>
      <w:lvlText w:val="•"/>
      <w:lvlJc w:val="left"/>
      <w:pPr>
        <w:ind w:left="788" w:hanging="114"/>
      </w:pPr>
      <w:rPr>
        <w:rFonts w:hint="default"/>
        <w:lang w:val="en-GB" w:eastAsia="en-GB" w:bidi="en-GB"/>
      </w:rPr>
    </w:lvl>
    <w:lvl w:ilvl="4" w:tplc="BCB4DC6C">
      <w:numFmt w:val="bullet"/>
      <w:lvlText w:val="•"/>
      <w:lvlJc w:val="left"/>
      <w:pPr>
        <w:ind w:left="957" w:hanging="114"/>
      </w:pPr>
      <w:rPr>
        <w:rFonts w:hint="default"/>
        <w:lang w:val="en-GB" w:eastAsia="en-GB" w:bidi="en-GB"/>
      </w:rPr>
    </w:lvl>
    <w:lvl w:ilvl="5" w:tplc="D1C892A0">
      <w:numFmt w:val="bullet"/>
      <w:lvlText w:val="•"/>
      <w:lvlJc w:val="left"/>
      <w:pPr>
        <w:ind w:left="1127" w:hanging="114"/>
      </w:pPr>
      <w:rPr>
        <w:rFonts w:hint="default"/>
        <w:lang w:val="en-GB" w:eastAsia="en-GB" w:bidi="en-GB"/>
      </w:rPr>
    </w:lvl>
    <w:lvl w:ilvl="6" w:tplc="71D46F2A">
      <w:numFmt w:val="bullet"/>
      <w:lvlText w:val="•"/>
      <w:lvlJc w:val="left"/>
      <w:pPr>
        <w:ind w:left="1296" w:hanging="114"/>
      </w:pPr>
      <w:rPr>
        <w:rFonts w:hint="default"/>
        <w:lang w:val="en-GB" w:eastAsia="en-GB" w:bidi="en-GB"/>
      </w:rPr>
    </w:lvl>
    <w:lvl w:ilvl="7" w:tplc="21ECC996">
      <w:numFmt w:val="bullet"/>
      <w:lvlText w:val="•"/>
      <w:lvlJc w:val="left"/>
      <w:pPr>
        <w:ind w:left="1465" w:hanging="114"/>
      </w:pPr>
      <w:rPr>
        <w:rFonts w:hint="default"/>
        <w:lang w:val="en-GB" w:eastAsia="en-GB" w:bidi="en-GB"/>
      </w:rPr>
    </w:lvl>
    <w:lvl w:ilvl="8" w:tplc="04965ABE">
      <w:numFmt w:val="bullet"/>
      <w:lvlText w:val="•"/>
      <w:lvlJc w:val="left"/>
      <w:pPr>
        <w:ind w:left="1635" w:hanging="114"/>
      </w:pPr>
      <w:rPr>
        <w:rFonts w:hint="default"/>
        <w:lang w:val="en-GB" w:eastAsia="en-GB" w:bidi="en-GB"/>
      </w:rPr>
    </w:lvl>
  </w:abstractNum>
  <w:abstractNum w:abstractNumId="13" w15:restartNumberingAfterBreak="0">
    <w:nsid w:val="47E852A2"/>
    <w:multiLevelType w:val="hybridMultilevel"/>
    <w:tmpl w:val="BCFC9B6A"/>
    <w:lvl w:ilvl="0" w:tplc="CCBA7D5A">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7068E4D0">
      <w:numFmt w:val="bullet"/>
      <w:lvlText w:val="•"/>
      <w:lvlJc w:val="left"/>
      <w:pPr>
        <w:ind w:left="449" w:hanging="114"/>
      </w:pPr>
      <w:rPr>
        <w:rFonts w:hint="default"/>
        <w:lang w:val="en-GB" w:eastAsia="en-GB" w:bidi="en-GB"/>
      </w:rPr>
    </w:lvl>
    <w:lvl w:ilvl="2" w:tplc="937EBB04">
      <w:numFmt w:val="bullet"/>
      <w:lvlText w:val="•"/>
      <w:lvlJc w:val="left"/>
      <w:pPr>
        <w:ind w:left="618" w:hanging="114"/>
      </w:pPr>
      <w:rPr>
        <w:rFonts w:hint="default"/>
        <w:lang w:val="en-GB" w:eastAsia="en-GB" w:bidi="en-GB"/>
      </w:rPr>
    </w:lvl>
    <w:lvl w:ilvl="3" w:tplc="22C8A726">
      <w:numFmt w:val="bullet"/>
      <w:lvlText w:val="•"/>
      <w:lvlJc w:val="left"/>
      <w:pPr>
        <w:ind w:left="788" w:hanging="114"/>
      </w:pPr>
      <w:rPr>
        <w:rFonts w:hint="default"/>
        <w:lang w:val="en-GB" w:eastAsia="en-GB" w:bidi="en-GB"/>
      </w:rPr>
    </w:lvl>
    <w:lvl w:ilvl="4" w:tplc="06C4E0D0">
      <w:numFmt w:val="bullet"/>
      <w:lvlText w:val="•"/>
      <w:lvlJc w:val="left"/>
      <w:pPr>
        <w:ind w:left="957" w:hanging="114"/>
      </w:pPr>
      <w:rPr>
        <w:rFonts w:hint="default"/>
        <w:lang w:val="en-GB" w:eastAsia="en-GB" w:bidi="en-GB"/>
      </w:rPr>
    </w:lvl>
    <w:lvl w:ilvl="5" w:tplc="399A51EE">
      <w:numFmt w:val="bullet"/>
      <w:lvlText w:val="•"/>
      <w:lvlJc w:val="left"/>
      <w:pPr>
        <w:ind w:left="1127" w:hanging="114"/>
      </w:pPr>
      <w:rPr>
        <w:rFonts w:hint="default"/>
        <w:lang w:val="en-GB" w:eastAsia="en-GB" w:bidi="en-GB"/>
      </w:rPr>
    </w:lvl>
    <w:lvl w:ilvl="6" w:tplc="A542826C">
      <w:numFmt w:val="bullet"/>
      <w:lvlText w:val="•"/>
      <w:lvlJc w:val="left"/>
      <w:pPr>
        <w:ind w:left="1296" w:hanging="114"/>
      </w:pPr>
      <w:rPr>
        <w:rFonts w:hint="default"/>
        <w:lang w:val="en-GB" w:eastAsia="en-GB" w:bidi="en-GB"/>
      </w:rPr>
    </w:lvl>
    <w:lvl w:ilvl="7" w:tplc="FFA8973E">
      <w:numFmt w:val="bullet"/>
      <w:lvlText w:val="•"/>
      <w:lvlJc w:val="left"/>
      <w:pPr>
        <w:ind w:left="1465" w:hanging="114"/>
      </w:pPr>
      <w:rPr>
        <w:rFonts w:hint="default"/>
        <w:lang w:val="en-GB" w:eastAsia="en-GB" w:bidi="en-GB"/>
      </w:rPr>
    </w:lvl>
    <w:lvl w:ilvl="8" w:tplc="A2C265C6">
      <w:numFmt w:val="bullet"/>
      <w:lvlText w:val="•"/>
      <w:lvlJc w:val="left"/>
      <w:pPr>
        <w:ind w:left="1635" w:hanging="114"/>
      </w:pPr>
      <w:rPr>
        <w:rFonts w:hint="default"/>
        <w:lang w:val="en-GB" w:eastAsia="en-GB" w:bidi="en-GB"/>
      </w:rPr>
    </w:lvl>
  </w:abstractNum>
  <w:abstractNum w:abstractNumId="14" w15:restartNumberingAfterBreak="0">
    <w:nsid w:val="498F4059"/>
    <w:multiLevelType w:val="hybridMultilevel"/>
    <w:tmpl w:val="D34818A6"/>
    <w:lvl w:ilvl="0" w:tplc="0076294E">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04DE04FE">
      <w:numFmt w:val="bullet"/>
      <w:lvlText w:val="•"/>
      <w:lvlJc w:val="left"/>
      <w:pPr>
        <w:ind w:left="449" w:hanging="114"/>
      </w:pPr>
      <w:rPr>
        <w:rFonts w:hint="default"/>
        <w:lang w:val="en-GB" w:eastAsia="en-GB" w:bidi="en-GB"/>
      </w:rPr>
    </w:lvl>
    <w:lvl w:ilvl="2" w:tplc="CDB41F72">
      <w:numFmt w:val="bullet"/>
      <w:lvlText w:val="•"/>
      <w:lvlJc w:val="left"/>
      <w:pPr>
        <w:ind w:left="618" w:hanging="114"/>
      </w:pPr>
      <w:rPr>
        <w:rFonts w:hint="default"/>
        <w:lang w:val="en-GB" w:eastAsia="en-GB" w:bidi="en-GB"/>
      </w:rPr>
    </w:lvl>
    <w:lvl w:ilvl="3" w:tplc="C3E0F57E">
      <w:numFmt w:val="bullet"/>
      <w:lvlText w:val="•"/>
      <w:lvlJc w:val="left"/>
      <w:pPr>
        <w:ind w:left="788" w:hanging="114"/>
      </w:pPr>
      <w:rPr>
        <w:rFonts w:hint="default"/>
        <w:lang w:val="en-GB" w:eastAsia="en-GB" w:bidi="en-GB"/>
      </w:rPr>
    </w:lvl>
    <w:lvl w:ilvl="4" w:tplc="8A963F74">
      <w:numFmt w:val="bullet"/>
      <w:lvlText w:val="•"/>
      <w:lvlJc w:val="left"/>
      <w:pPr>
        <w:ind w:left="957" w:hanging="114"/>
      </w:pPr>
      <w:rPr>
        <w:rFonts w:hint="default"/>
        <w:lang w:val="en-GB" w:eastAsia="en-GB" w:bidi="en-GB"/>
      </w:rPr>
    </w:lvl>
    <w:lvl w:ilvl="5" w:tplc="9C0E3CDA">
      <w:numFmt w:val="bullet"/>
      <w:lvlText w:val="•"/>
      <w:lvlJc w:val="left"/>
      <w:pPr>
        <w:ind w:left="1127" w:hanging="114"/>
      </w:pPr>
      <w:rPr>
        <w:rFonts w:hint="default"/>
        <w:lang w:val="en-GB" w:eastAsia="en-GB" w:bidi="en-GB"/>
      </w:rPr>
    </w:lvl>
    <w:lvl w:ilvl="6" w:tplc="D9D09FD2">
      <w:numFmt w:val="bullet"/>
      <w:lvlText w:val="•"/>
      <w:lvlJc w:val="left"/>
      <w:pPr>
        <w:ind w:left="1296" w:hanging="114"/>
      </w:pPr>
      <w:rPr>
        <w:rFonts w:hint="default"/>
        <w:lang w:val="en-GB" w:eastAsia="en-GB" w:bidi="en-GB"/>
      </w:rPr>
    </w:lvl>
    <w:lvl w:ilvl="7" w:tplc="B6800210">
      <w:numFmt w:val="bullet"/>
      <w:lvlText w:val="•"/>
      <w:lvlJc w:val="left"/>
      <w:pPr>
        <w:ind w:left="1465" w:hanging="114"/>
      </w:pPr>
      <w:rPr>
        <w:rFonts w:hint="default"/>
        <w:lang w:val="en-GB" w:eastAsia="en-GB" w:bidi="en-GB"/>
      </w:rPr>
    </w:lvl>
    <w:lvl w:ilvl="8" w:tplc="834092B6">
      <w:numFmt w:val="bullet"/>
      <w:lvlText w:val="•"/>
      <w:lvlJc w:val="left"/>
      <w:pPr>
        <w:ind w:left="1635" w:hanging="114"/>
      </w:pPr>
      <w:rPr>
        <w:rFonts w:hint="default"/>
        <w:lang w:val="en-GB" w:eastAsia="en-GB" w:bidi="en-GB"/>
      </w:rPr>
    </w:lvl>
  </w:abstractNum>
  <w:abstractNum w:abstractNumId="15" w15:restartNumberingAfterBreak="0">
    <w:nsid w:val="53CD32B5"/>
    <w:multiLevelType w:val="hybridMultilevel"/>
    <w:tmpl w:val="1526A958"/>
    <w:lvl w:ilvl="0" w:tplc="335A94A8">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68FCFF78">
      <w:numFmt w:val="bullet"/>
      <w:lvlText w:val="•"/>
      <w:lvlJc w:val="left"/>
      <w:pPr>
        <w:ind w:left="449" w:hanging="114"/>
      </w:pPr>
      <w:rPr>
        <w:rFonts w:hint="default"/>
        <w:lang w:val="en-GB" w:eastAsia="en-GB" w:bidi="en-GB"/>
      </w:rPr>
    </w:lvl>
    <w:lvl w:ilvl="2" w:tplc="42984AEA">
      <w:numFmt w:val="bullet"/>
      <w:lvlText w:val="•"/>
      <w:lvlJc w:val="left"/>
      <w:pPr>
        <w:ind w:left="618" w:hanging="114"/>
      </w:pPr>
      <w:rPr>
        <w:rFonts w:hint="default"/>
        <w:lang w:val="en-GB" w:eastAsia="en-GB" w:bidi="en-GB"/>
      </w:rPr>
    </w:lvl>
    <w:lvl w:ilvl="3" w:tplc="51DCEB48">
      <w:numFmt w:val="bullet"/>
      <w:lvlText w:val="•"/>
      <w:lvlJc w:val="left"/>
      <w:pPr>
        <w:ind w:left="788" w:hanging="114"/>
      </w:pPr>
      <w:rPr>
        <w:rFonts w:hint="default"/>
        <w:lang w:val="en-GB" w:eastAsia="en-GB" w:bidi="en-GB"/>
      </w:rPr>
    </w:lvl>
    <w:lvl w:ilvl="4" w:tplc="B6C63920">
      <w:numFmt w:val="bullet"/>
      <w:lvlText w:val="•"/>
      <w:lvlJc w:val="left"/>
      <w:pPr>
        <w:ind w:left="957" w:hanging="114"/>
      </w:pPr>
      <w:rPr>
        <w:rFonts w:hint="default"/>
        <w:lang w:val="en-GB" w:eastAsia="en-GB" w:bidi="en-GB"/>
      </w:rPr>
    </w:lvl>
    <w:lvl w:ilvl="5" w:tplc="E50ECCA8">
      <w:numFmt w:val="bullet"/>
      <w:lvlText w:val="•"/>
      <w:lvlJc w:val="left"/>
      <w:pPr>
        <w:ind w:left="1127" w:hanging="114"/>
      </w:pPr>
      <w:rPr>
        <w:rFonts w:hint="default"/>
        <w:lang w:val="en-GB" w:eastAsia="en-GB" w:bidi="en-GB"/>
      </w:rPr>
    </w:lvl>
    <w:lvl w:ilvl="6" w:tplc="E7E0FC7A">
      <w:numFmt w:val="bullet"/>
      <w:lvlText w:val="•"/>
      <w:lvlJc w:val="left"/>
      <w:pPr>
        <w:ind w:left="1296" w:hanging="114"/>
      </w:pPr>
      <w:rPr>
        <w:rFonts w:hint="default"/>
        <w:lang w:val="en-GB" w:eastAsia="en-GB" w:bidi="en-GB"/>
      </w:rPr>
    </w:lvl>
    <w:lvl w:ilvl="7" w:tplc="92E4A78C">
      <w:numFmt w:val="bullet"/>
      <w:lvlText w:val="•"/>
      <w:lvlJc w:val="left"/>
      <w:pPr>
        <w:ind w:left="1465" w:hanging="114"/>
      </w:pPr>
      <w:rPr>
        <w:rFonts w:hint="default"/>
        <w:lang w:val="en-GB" w:eastAsia="en-GB" w:bidi="en-GB"/>
      </w:rPr>
    </w:lvl>
    <w:lvl w:ilvl="8" w:tplc="53E4A7F0">
      <w:numFmt w:val="bullet"/>
      <w:lvlText w:val="•"/>
      <w:lvlJc w:val="left"/>
      <w:pPr>
        <w:ind w:left="1635" w:hanging="114"/>
      </w:pPr>
      <w:rPr>
        <w:rFonts w:hint="default"/>
        <w:lang w:val="en-GB" w:eastAsia="en-GB" w:bidi="en-GB"/>
      </w:rPr>
    </w:lvl>
  </w:abstractNum>
  <w:abstractNum w:abstractNumId="16" w15:restartNumberingAfterBreak="0">
    <w:nsid w:val="56316293"/>
    <w:multiLevelType w:val="hybridMultilevel"/>
    <w:tmpl w:val="B866D30E"/>
    <w:lvl w:ilvl="0" w:tplc="627CB13C">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FFCA8B08">
      <w:numFmt w:val="bullet"/>
      <w:lvlText w:val="•"/>
      <w:lvlJc w:val="left"/>
      <w:pPr>
        <w:ind w:left="449" w:hanging="114"/>
      </w:pPr>
      <w:rPr>
        <w:rFonts w:hint="default"/>
        <w:lang w:val="en-GB" w:eastAsia="en-GB" w:bidi="en-GB"/>
      </w:rPr>
    </w:lvl>
    <w:lvl w:ilvl="2" w:tplc="25C45C32">
      <w:numFmt w:val="bullet"/>
      <w:lvlText w:val="•"/>
      <w:lvlJc w:val="left"/>
      <w:pPr>
        <w:ind w:left="618" w:hanging="114"/>
      </w:pPr>
      <w:rPr>
        <w:rFonts w:hint="default"/>
        <w:lang w:val="en-GB" w:eastAsia="en-GB" w:bidi="en-GB"/>
      </w:rPr>
    </w:lvl>
    <w:lvl w:ilvl="3" w:tplc="55062074">
      <w:numFmt w:val="bullet"/>
      <w:lvlText w:val="•"/>
      <w:lvlJc w:val="left"/>
      <w:pPr>
        <w:ind w:left="788" w:hanging="114"/>
      </w:pPr>
      <w:rPr>
        <w:rFonts w:hint="default"/>
        <w:lang w:val="en-GB" w:eastAsia="en-GB" w:bidi="en-GB"/>
      </w:rPr>
    </w:lvl>
    <w:lvl w:ilvl="4" w:tplc="7F38071C">
      <w:numFmt w:val="bullet"/>
      <w:lvlText w:val="•"/>
      <w:lvlJc w:val="left"/>
      <w:pPr>
        <w:ind w:left="957" w:hanging="114"/>
      </w:pPr>
      <w:rPr>
        <w:rFonts w:hint="default"/>
        <w:lang w:val="en-GB" w:eastAsia="en-GB" w:bidi="en-GB"/>
      </w:rPr>
    </w:lvl>
    <w:lvl w:ilvl="5" w:tplc="2FBE0C5C">
      <w:numFmt w:val="bullet"/>
      <w:lvlText w:val="•"/>
      <w:lvlJc w:val="left"/>
      <w:pPr>
        <w:ind w:left="1127" w:hanging="114"/>
      </w:pPr>
      <w:rPr>
        <w:rFonts w:hint="default"/>
        <w:lang w:val="en-GB" w:eastAsia="en-GB" w:bidi="en-GB"/>
      </w:rPr>
    </w:lvl>
    <w:lvl w:ilvl="6" w:tplc="A7669384">
      <w:numFmt w:val="bullet"/>
      <w:lvlText w:val="•"/>
      <w:lvlJc w:val="left"/>
      <w:pPr>
        <w:ind w:left="1296" w:hanging="114"/>
      </w:pPr>
      <w:rPr>
        <w:rFonts w:hint="default"/>
        <w:lang w:val="en-GB" w:eastAsia="en-GB" w:bidi="en-GB"/>
      </w:rPr>
    </w:lvl>
    <w:lvl w:ilvl="7" w:tplc="CEA059DA">
      <w:numFmt w:val="bullet"/>
      <w:lvlText w:val="•"/>
      <w:lvlJc w:val="left"/>
      <w:pPr>
        <w:ind w:left="1465" w:hanging="114"/>
      </w:pPr>
      <w:rPr>
        <w:rFonts w:hint="default"/>
        <w:lang w:val="en-GB" w:eastAsia="en-GB" w:bidi="en-GB"/>
      </w:rPr>
    </w:lvl>
    <w:lvl w:ilvl="8" w:tplc="8B361B42">
      <w:numFmt w:val="bullet"/>
      <w:lvlText w:val="•"/>
      <w:lvlJc w:val="left"/>
      <w:pPr>
        <w:ind w:left="1635" w:hanging="114"/>
      </w:pPr>
      <w:rPr>
        <w:rFonts w:hint="default"/>
        <w:lang w:val="en-GB" w:eastAsia="en-GB" w:bidi="en-GB"/>
      </w:rPr>
    </w:lvl>
  </w:abstractNum>
  <w:abstractNum w:abstractNumId="17" w15:restartNumberingAfterBreak="0">
    <w:nsid w:val="591B2913"/>
    <w:multiLevelType w:val="hybridMultilevel"/>
    <w:tmpl w:val="0F9062A2"/>
    <w:lvl w:ilvl="0" w:tplc="67049DE8">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338CFEAE">
      <w:numFmt w:val="bullet"/>
      <w:lvlText w:val="•"/>
      <w:lvlJc w:val="left"/>
      <w:pPr>
        <w:ind w:left="449" w:hanging="114"/>
      </w:pPr>
      <w:rPr>
        <w:rFonts w:hint="default"/>
        <w:lang w:val="en-GB" w:eastAsia="en-GB" w:bidi="en-GB"/>
      </w:rPr>
    </w:lvl>
    <w:lvl w:ilvl="2" w:tplc="F00800C4">
      <w:numFmt w:val="bullet"/>
      <w:lvlText w:val="•"/>
      <w:lvlJc w:val="left"/>
      <w:pPr>
        <w:ind w:left="618" w:hanging="114"/>
      </w:pPr>
      <w:rPr>
        <w:rFonts w:hint="default"/>
        <w:lang w:val="en-GB" w:eastAsia="en-GB" w:bidi="en-GB"/>
      </w:rPr>
    </w:lvl>
    <w:lvl w:ilvl="3" w:tplc="A52E83A6">
      <w:numFmt w:val="bullet"/>
      <w:lvlText w:val="•"/>
      <w:lvlJc w:val="left"/>
      <w:pPr>
        <w:ind w:left="788" w:hanging="114"/>
      </w:pPr>
      <w:rPr>
        <w:rFonts w:hint="default"/>
        <w:lang w:val="en-GB" w:eastAsia="en-GB" w:bidi="en-GB"/>
      </w:rPr>
    </w:lvl>
    <w:lvl w:ilvl="4" w:tplc="1C3A3A36">
      <w:numFmt w:val="bullet"/>
      <w:lvlText w:val="•"/>
      <w:lvlJc w:val="left"/>
      <w:pPr>
        <w:ind w:left="957" w:hanging="114"/>
      </w:pPr>
      <w:rPr>
        <w:rFonts w:hint="default"/>
        <w:lang w:val="en-GB" w:eastAsia="en-GB" w:bidi="en-GB"/>
      </w:rPr>
    </w:lvl>
    <w:lvl w:ilvl="5" w:tplc="ABBE2C68">
      <w:numFmt w:val="bullet"/>
      <w:lvlText w:val="•"/>
      <w:lvlJc w:val="left"/>
      <w:pPr>
        <w:ind w:left="1127" w:hanging="114"/>
      </w:pPr>
      <w:rPr>
        <w:rFonts w:hint="default"/>
        <w:lang w:val="en-GB" w:eastAsia="en-GB" w:bidi="en-GB"/>
      </w:rPr>
    </w:lvl>
    <w:lvl w:ilvl="6" w:tplc="1ADA6B12">
      <w:numFmt w:val="bullet"/>
      <w:lvlText w:val="•"/>
      <w:lvlJc w:val="left"/>
      <w:pPr>
        <w:ind w:left="1296" w:hanging="114"/>
      </w:pPr>
      <w:rPr>
        <w:rFonts w:hint="default"/>
        <w:lang w:val="en-GB" w:eastAsia="en-GB" w:bidi="en-GB"/>
      </w:rPr>
    </w:lvl>
    <w:lvl w:ilvl="7" w:tplc="14F4215E">
      <w:numFmt w:val="bullet"/>
      <w:lvlText w:val="•"/>
      <w:lvlJc w:val="left"/>
      <w:pPr>
        <w:ind w:left="1465" w:hanging="114"/>
      </w:pPr>
      <w:rPr>
        <w:rFonts w:hint="default"/>
        <w:lang w:val="en-GB" w:eastAsia="en-GB" w:bidi="en-GB"/>
      </w:rPr>
    </w:lvl>
    <w:lvl w:ilvl="8" w:tplc="6842200E">
      <w:numFmt w:val="bullet"/>
      <w:lvlText w:val="•"/>
      <w:lvlJc w:val="left"/>
      <w:pPr>
        <w:ind w:left="1635" w:hanging="114"/>
      </w:pPr>
      <w:rPr>
        <w:rFonts w:hint="default"/>
        <w:lang w:val="en-GB" w:eastAsia="en-GB" w:bidi="en-GB"/>
      </w:rPr>
    </w:lvl>
  </w:abstractNum>
  <w:abstractNum w:abstractNumId="18" w15:restartNumberingAfterBreak="0">
    <w:nsid w:val="68B23BCD"/>
    <w:multiLevelType w:val="hybridMultilevel"/>
    <w:tmpl w:val="EE9C788E"/>
    <w:lvl w:ilvl="0" w:tplc="5BD8D98A">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02F25302">
      <w:numFmt w:val="bullet"/>
      <w:lvlText w:val="•"/>
      <w:lvlJc w:val="left"/>
      <w:pPr>
        <w:ind w:left="449" w:hanging="114"/>
      </w:pPr>
      <w:rPr>
        <w:rFonts w:hint="default"/>
        <w:lang w:val="en-GB" w:eastAsia="en-GB" w:bidi="en-GB"/>
      </w:rPr>
    </w:lvl>
    <w:lvl w:ilvl="2" w:tplc="EEE0A024">
      <w:numFmt w:val="bullet"/>
      <w:lvlText w:val="•"/>
      <w:lvlJc w:val="left"/>
      <w:pPr>
        <w:ind w:left="618" w:hanging="114"/>
      </w:pPr>
      <w:rPr>
        <w:rFonts w:hint="default"/>
        <w:lang w:val="en-GB" w:eastAsia="en-GB" w:bidi="en-GB"/>
      </w:rPr>
    </w:lvl>
    <w:lvl w:ilvl="3" w:tplc="05561D30">
      <w:numFmt w:val="bullet"/>
      <w:lvlText w:val="•"/>
      <w:lvlJc w:val="left"/>
      <w:pPr>
        <w:ind w:left="788" w:hanging="114"/>
      </w:pPr>
      <w:rPr>
        <w:rFonts w:hint="default"/>
        <w:lang w:val="en-GB" w:eastAsia="en-GB" w:bidi="en-GB"/>
      </w:rPr>
    </w:lvl>
    <w:lvl w:ilvl="4" w:tplc="09348B74">
      <w:numFmt w:val="bullet"/>
      <w:lvlText w:val="•"/>
      <w:lvlJc w:val="left"/>
      <w:pPr>
        <w:ind w:left="957" w:hanging="114"/>
      </w:pPr>
      <w:rPr>
        <w:rFonts w:hint="default"/>
        <w:lang w:val="en-GB" w:eastAsia="en-GB" w:bidi="en-GB"/>
      </w:rPr>
    </w:lvl>
    <w:lvl w:ilvl="5" w:tplc="5E0A3778">
      <w:numFmt w:val="bullet"/>
      <w:lvlText w:val="•"/>
      <w:lvlJc w:val="left"/>
      <w:pPr>
        <w:ind w:left="1127" w:hanging="114"/>
      </w:pPr>
      <w:rPr>
        <w:rFonts w:hint="default"/>
        <w:lang w:val="en-GB" w:eastAsia="en-GB" w:bidi="en-GB"/>
      </w:rPr>
    </w:lvl>
    <w:lvl w:ilvl="6" w:tplc="891C5EE6">
      <w:numFmt w:val="bullet"/>
      <w:lvlText w:val="•"/>
      <w:lvlJc w:val="left"/>
      <w:pPr>
        <w:ind w:left="1296" w:hanging="114"/>
      </w:pPr>
      <w:rPr>
        <w:rFonts w:hint="default"/>
        <w:lang w:val="en-GB" w:eastAsia="en-GB" w:bidi="en-GB"/>
      </w:rPr>
    </w:lvl>
    <w:lvl w:ilvl="7" w:tplc="25F6BD2A">
      <w:numFmt w:val="bullet"/>
      <w:lvlText w:val="•"/>
      <w:lvlJc w:val="left"/>
      <w:pPr>
        <w:ind w:left="1465" w:hanging="114"/>
      </w:pPr>
      <w:rPr>
        <w:rFonts w:hint="default"/>
        <w:lang w:val="en-GB" w:eastAsia="en-GB" w:bidi="en-GB"/>
      </w:rPr>
    </w:lvl>
    <w:lvl w:ilvl="8" w:tplc="7EE0F9EA">
      <w:numFmt w:val="bullet"/>
      <w:lvlText w:val="•"/>
      <w:lvlJc w:val="left"/>
      <w:pPr>
        <w:ind w:left="1635" w:hanging="114"/>
      </w:pPr>
      <w:rPr>
        <w:rFonts w:hint="default"/>
        <w:lang w:val="en-GB" w:eastAsia="en-GB" w:bidi="en-GB"/>
      </w:rPr>
    </w:lvl>
  </w:abstractNum>
  <w:abstractNum w:abstractNumId="19" w15:restartNumberingAfterBreak="0">
    <w:nsid w:val="690F2B77"/>
    <w:multiLevelType w:val="hybridMultilevel"/>
    <w:tmpl w:val="6CDC9BD2"/>
    <w:lvl w:ilvl="0" w:tplc="75A49A5A">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F564A48C">
      <w:numFmt w:val="bullet"/>
      <w:lvlText w:val="•"/>
      <w:lvlJc w:val="left"/>
      <w:pPr>
        <w:ind w:left="449" w:hanging="114"/>
      </w:pPr>
      <w:rPr>
        <w:rFonts w:hint="default"/>
        <w:lang w:val="en-GB" w:eastAsia="en-GB" w:bidi="en-GB"/>
      </w:rPr>
    </w:lvl>
    <w:lvl w:ilvl="2" w:tplc="210E9768">
      <w:numFmt w:val="bullet"/>
      <w:lvlText w:val="•"/>
      <w:lvlJc w:val="left"/>
      <w:pPr>
        <w:ind w:left="618" w:hanging="114"/>
      </w:pPr>
      <w:rPr>
        <w:rFonts w:hint="default"/>
        <w:lang w:val="en-GB" w:eastAsia="en-GB" w:bidi="en-GB"/>
      </w:rPr>
    </w:lvl>
    <w:lvl w:ilvl="3" w:tplc="EAFED434">
      <w:numFmt w:val="bullet"/>
      <w:lvlText w:val="•"/>
      <w:lvlJc w:val="left"/>
      <w:pPr>
        <w:ind w:left="788" w:hanging="114"/>
      </w:pPr>
      <w:rPr>
        <w:rFonts w:hint="default"/>
        <w:lang w:val="en-GB" w:eastAsia="en-GB" w:bidi="en-GB"/>
      </w:rPr>
    </w:lvl>
    <w:lvl w:ilvl="4" w:tplc="50F4F690">
      <w:numFmt w:val="bullet"/>
      <w:lvlText w:val="•"/>
      <w:lvlJc w:val="left"/>
      <w:pPr>
        <w:ind w:left="957" w:hanging="114"/>
      </w:pPr>
      <w:rPr>
        <w:rFonts w:hint="default"/>
        <w:lang w:val="en-GB" w:eastAsia="en-GB" w:bidi="en-GB"/>
      </w:rPr>
    </w:lvl>
    <w:lvl w:ilvl="5" w:tplc="9EE6678C">
      <w:numFmt w:val="bullet"/>
      <w:lvlText w:val="•"/>
      <w:lvlJc w:val="left"/>
      <w:pPr>
        <w:ind w:left="1127" w:hanging="114"/>
      </w:pPr>
      <w:rPr>
        <w:rFonts w:hint="default"/>
        <w:lang w:val="en-GB" w:eastAsia="en-GB" w:bidi="en-GB"/>
      </w:rPr>
    </w:lvl>
    <w:lvl w:ilvl="6" w:tplc="C4B04D24">
      <w:numFmt w:val="bullet"/>
      <w:lvlText w:val="•"/>
      <w:lvlJc w:val="left"/>
      <w:pPr>
        <w:ind w:left="1296" w:hanging="114"/>
      </w:pPr>
      <w:rPr>
        <w:rFonts w:hint="default"/>
        <w:lang w:val="en-GB" w:eastAsia="en-GB" w:bidi="en-GB"/>
      </w:rPr>
    </w:lvl>
    <w:lvl w:ilvl="7" w:tplc="B4C80226">
      <w:numFmt w:val="bullet"/>
      <w:lvlText w:val="•"/>
      <w:lvlJc w:val="left"/>
      <w:pPr>
        <w:ind w:left="1465" w:hanging="114"/>
      </w:pPr>
      <w:rPr>
        <w:rFonts w:hint="default"/>
        <w:lang w:val="en-GB" w:eastAsia="en-GB" w:bidi="en-GB"/>
      </w:rPr>
    </w:lvl>
    <w:lvl w:ilvl="8" w:tplc="D40A2C56">
      <w:numFmt w:val="bullet"/>
      <w:lvlText w:val="•"/>
      <w:lvlJc w:val="left"/>
      <w:pPr>
        <w:ind w:left="1635" w:hanging="114"/>
      </w:pPr>
      <w:rPr>
        <w:rFonts w:hint="default"/>
        <w:lang w:val="en-GB" w:eastAsia="en-GB" w:bidi="en-GB"/>
      </w:rPr>
    </w:lvl>
  </w:abstractNum>
  <w:abstractNum w:abstractNumId="20" w15:restartNumberingAfterBreak="0">
    <w:nsid w:val="6A627565"/>
    <w:multiLevelType w:val="hybridMultilevel"/>
    <w:tmpl w:val="D9368F84"/>
    <w:lvl w:ilvl="0" w:tplc="3490CBD8">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D03E8C0C">
      <w:numFmt w:val="bullet"/>
      <w:lvlText w:val="•"/>
      <w:lvlJc w:val="left"/>
      <w:pPr>
        <w:ind w:left="765" w:hanging="114"/>
      </w:pPr>
      <w:rPr>
        <w:rFonts w:hint="default"/>
        <w:lang w:val="en-GB" w:eastAsia="en-GB" w:bidi="en-GB"/>
      </w:rPr>
    </w:lvl>
    <w:lvl w:ilvl="2" w:tplc="36EC695E">
      <w:numFmt w:val="bullet"/>
      <w:lvlText w:val="•"/>
      <w:lvlJc w:val="left"/>
      <w:pPr>
        <w:ind w:left="1250" w:hanging="114"/>
      </w:pPr>
      <w:rPr>
        <w:rFonts w:hint="default"/>
        <w:lang w:val="en-GB" w:eastAsia="en-GB" w:bidi="en-GB"/>
      </w:rPr>
    </w:lvl>
    <w:lvl w:ilvl="3" w:tplc="915E2A66">
      <w:numFmt w:val="bullet"/>
      <w:lvlText w:val="•"/>
      <w:lvlJc w:val="left"/>
      <w:pPr>
        <w:ind w:left="1735" w:hanging="114"/>
      </w:pPr>
      <w:rPr>
        <w:rFonts w:hint="default"/>
        <w:lang w:val="en-GB" w:eastAsia="en-GB" w:bidi="en-GB"/>
      </w:rPr>
    </w:lvl>
    <w:lvl w:ilvl="4" w:tplc="CFC40F16">
      <w:numFmt w:val="bullet"/>
      <w:lvlText w:val="•"/>
      <w:lvlJc w:val="left"/>
      <w:pPr>
        <w:ind w:left="2221" w:hanging="114"/>
      </w:pPr>
      <w:rPr>
        <w:rFonts w:hint="default"/>
        <w:lang w:val="en-GB" w:eastAsia="en-GB" w:bidi="en-GB"/>
      </w:rPr>
    </w:lvl>
    <w:lvl w:ilvl="5" w:tplc="147EA9A8">
      <w:numFmt w:val="bullet"/>
      <w:lvlText w:val="•"/>
      <w:lvlJc w:val="left"/>
      <w:pPr>
        <w:ind w:left="2706" w:hanging="114"/>
      </w:pPr>
      <w:rPr>
        <w:rFonts w:hint="default"/>
        <w:lang w:val="en-GB" w:eastAsia="en-GB" w:bidi="en-GB"/>
      </w:rPr>
    </w:lvl>
    <w:lvl w:ilvl="6" w:tplc="086A2974">
      <w:numFmt w:val="bullet"/>
      <w:lvlText w:val="•"/>
      <w:lvlJc w:val="left"/>
      <w:pPr>
        <w:ind w:left="3191" w:hanging="114"/>
      </w:pPr>
      <w:rPr>
        <w:rFonts w:hint="default"/>
        <w:lang w:val="en-GB" w:eastAsia="en-GB" w:bidi="en-GB"/>
      </w:rPr>
    </w:lvl>
    <w:lvl w:ilvl="7" w:tplc="B34AA21E">
      <w:numFmt w:val="bullet"/>
      <w:lvlText w:val="•"/>
      <w:lvlJc w:val="left"/>
      <w:pPr>
        <w:ind w:left="3677" w:hanging="114"/>
      </w:pPr>
      <w:rPr>
        <w:rFonts w:hint="default"/>
        <w:lang w:val="en-GB" w:eastAsia="en-GB" w:bidi="en-GB"/>
      </w:rPr>
    </w:lvl>
    <w:lvl w:ilvl="8" w:tplc="C25CF85A">
      <w:numFmt w:val="bullet"/>
      <w:lvlText w:val="•"/>
      <w:lvlJc w:val="left"/>
      <w:pPr>
        <w:ind w:left="4162" w:hanging="114"/>
      </w:pPr>
      <w:rPr>
        <w:rFonts w:hint="default"/>
        <w:lang w:val="en-GB" w:eastAsia="en-GB" w:bidi="en-GB"/>
      </w:rPr>
    </w:lvl>
  </w:abstractNum>
  <w:abstractNum w:abstractNumId="21" w15:restartNumberingAfterBreak="0">
    <w:nsid w:val="6C914679"/>
    <w:multiLevelType w:val="hybridMultilevel"/>
    <w:tmpl w:val="86A266BE"/>
    <w:lvl w:ilvl="0" w:tplc="021893E0">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A3A6C5BC">
      <w:numFmt w:val="bullet"/>
      <w:lvlText w:val="•"/>
      <w:lvlJc w:val="left"/>
      <w:pPr>
        <w:ind w:left="765" w:hanging="114"/>
      </w:pPr>
      <w:rPr>
        <w:rFonts w:hint="default"/>
        <w:lang w:val="en-GB" w:eastAsia="en-GB" w:bidi="en-GB"/>
      </w:rPr>
    </w:lvl>
    <w:lvl w:ilvl="2" w:tplc="64660FD6">
      <w:numFmt w:val="bullet"/>
      <w:lvlText w:val="•"/>
      <w:lvlJc w:val="left"/>
      <w:pPr>
        <w:ind w:left="1250" w:hanging="114"/>
      </w:pPr>
      <w:rPr>
        <w:rFonts w:hint="default"/>
        <w:lang w:val="en-GB" w:eastAsia="en-GB" w:bidi="en-GB"/>
      </w:rPr>
    </w:lvl>
    <w:lvl w:ilvl="3" w:tplc="E7122522">
      <w:numFmt w:val="bullet"/>
      <w:lvlText w:val="•"/>
      <w:lvlJc w:val="left"/>
      <w:pPr>
        <w:ind w:left="1735" w:hanging="114"/>
      </w:pPr>
      <w:rPr>
        <w:rFonts w:hint="default"/>
        <w:lang w:val="en-GB" w:eastAsia="en-GB" w:bidi="en-GB"/>
      </w:rPr>
    </w:lvl>
    <w:lvl w:ilvl="4" w:tplc="FC7241AE">
      <w:numFmt w:val="bullet"/>
      <w:lvlText w:val="•"/>
      <w:lvlJc w:val="left"/>
      <w:pPr>
        <w:ind w:left="2221" w:hanging="114"/>
      </w:pPr>
      <w:rPr>
        <w:rFonts w:hint="default"/>
        <w:lang w:val="en-GB" w:eastAsia="en-GB" w:bidi="en-GB"/>
      </w:rPr>
    </w:lvl>
    <w:lvl w:ilvl="5" w:tplc="29C2610A">
      <w:numFmt w:val="bullet"/>
      <w:lvlText w:val="•"/>
      <w:lvlJc w:val="left"/>
      <w:pPr>
        <w:ind w:left="2706" w:hanging="114"/>
      </w:pPr>
      <w:rPr>
        <w:rFonts w:hint="default"/>
        <w:lang w:val="en-GB" w:eastAsia="en-GB" w:bidi="en-GB"/>
      </w:rPr>
    </w:lvl>
    <w:lvl w:ilvl="6" w:tplc="3AAAE756">
      <w:numFmt w:val="bullet"/>
      <w:lvlText w:val="•"/>
      <w:lvlJc w:val="left"/>
      <w:pPr>
        <w:ind w:left="3191" w:hanging="114"/>
      </w:pPr>
      <w:rPr>
        <w:rFonts w:hint="default"/>
        <w:lang w:val="en-GB" w:eastAsia="en-GB" w:bidi="en-GB"/>
      </w:rPr>
    </w:lvl>
    <w:lvl w:ilvl="7" w:tplc="669AB268">
      <w:numFmt w:val="bullet"/>
      <w:lvlText w:val="•"/>
      <w:lvlJc w:val="left"/>
      <w:pPr>
        <w:ind w:left="3677" w:hanging="114"/>
      </w:pPr>
      <w:rPr>
        <w:rFonts w:hint="default"/>
        <w:lang w:val="en-GB" w:eastAsia="en-GB" w:bidi="en-GB"/>
      </w:rPr>
    </w:lvl>
    <w:lvl w:ilvl="8" w:tplc="D4CC482C">
      <w:numFmt w:val="bullet"/>
      <w:lvlText w:val="•"/>
      <w:lvlJc w:val="left"/>
      <w:pPr>
        <w:ind w:left="4162" w:hanging="114"/>
      </w:pPr>
      <w:rPr>
        <w:rFonts w:hint="default"/>
        <w:lang w:val="en-GB" w:eastAsia="en-GB" w:bidi="en-GB"/>
      </w:rPr>
    </w:lvl>
  </w:abstractNum>
  <w:abstractNum w:abstractNumId="22" w15:restartNumberingAfterBreak="0">
    <w:nsid w:val="6DBD3988"/>
    <w:multiLevelType w:val="hybridMultilevel"/>
    <w:tmpl w:val="CD5AA060"/>
    <w:lvl w:ilvl="0" w:tplc="080276F0">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520054D2">
      <w:numFmt w:val="bullet"/>
      <w:lvlText w:val="•"/>
      <w:lvlJc w:val="left"/>
      <w:pPr>
        <w:ind w:left="449" w:hanging="114"/>
      </w:pPr>
      <w:rPr>
        <w:rFonts w:hint="default"/>
        <w:lang w:val="en-GB" w:eastAsia="en-GB" w:bidi="en-GB"/>
      </w:rPr>
    </w:lvl>
    <w:lvl w:ilvl="2" w:tplc="903E183A">
      <w:numFmt w:val="bullet"/>
      <w:lvlText w:val="•"/>
      <w:lvlJc w:val="left"/>
      <w:pPr>
        <w:ind w:left="618" w:hanging="114"/>
      </w:pPr>
      <w:rPr>
        <w:rFonts w:hint="default"/>
        <w:lang w:val="en-GB" w:eastAsia="en-GB" w:bidi="en-GB"/>
      </w:rPr>
    </w:lvl>
    <w:lvl w:ilvl="3" w:tplc="E1F04952">
      <w:numFmt w:val="bullet"/>
      <w:lvlText w:val="•"/>
      <w:lvlJc w:val="left"/>
      <w:pPr>
        <w:ind w:left="788" w:hanging="114"/>
      </w:pPr>
      <w:rPr>
        <w:rFonts w:hint="default"/>
        <w:lang w:val="en-GB" w:eastAsia="en-GB" w:bidi="en-GB"/>
      </w:rPr>
    </w:lvl>
    <w:lvl w:ilvl="4" w:tplc="5ABC7826">
      <w:numFmt w:val="bullet"/>
      <w:lvlText w:val="•"/>
      <w:lvlJc w:val="left"/>
      <w:pPr>
        <w:ind w:left="957" w:hanging="114"/>
      </w:pPr>
      <w:rPr>
        <w:rFonts w:hint="default"/>
        <w:lang w:val="en-GB" w:eastAsia="en-GB" w:bidi="en-GB"/>
      </w:rPr>
    </w:lvl>
    <w:lvl w:ilvl="5" w:tplc="B06A5FF0">
      <w:numFmt w:val="bullet"/>
      <w:lvlText w:val="•"/>
      <w:lvlJc w:val="left"/>
      <w:pPr>
        <w:ind w:left="1127" w:hanging="114"/>
      </w:pPr>
      <w:rPr>
        <w:rFonts w:hint="default"/>
        <w:lang w:val="en-GB" w:eastAsia="en-GB" w:bidi="en-GB"/>
      </w:rPr>
    </w:lvl>
    <w:lvl w:ilvl="6" w:tplc="0BD8A6F2">
      <w:numFmt w:val="bullet"/>
      <w:lvlText w:val="•"/>
      <w:lvlJc w:val="left"/>
      <w:pPr>
        <w:ind w:left="1296" w:hanging="114"/>
      </w:pPr>
      <w:rPr>
        <w:rFonts w:hint="default"/>
        <w:lang w:val="en-GB" w:eastAsia="en-GB" w:bidi="en-GB"/>
      </w:rPr>
    </w:lvl>
    <w:lvl w:ilvl="7" w:tplc="26FAAB80">
      <w:numFmt w:val="bullet"/>
      <w:lvlText w:val="•"/>
      <w:lvlJc w:val="left"/>
      <w:pPr>
        <w:ind w:left="1465" w:hanging="114"/>
      </w:pPr>
      <w:rPr>
        <w:rFonts w:hint="default"/>
        <w:lang w:val="en-GB" w:eastAsia="en-GB" w:bidi="en-GB"/>
      </w:rPr>
    </w:lvl>
    <w:lvl w:ilvl="8" w:tplc="C0BC8BC8">
      <w:numFmt w:val="bullet"/>
      <w:lvlText w:val="•"/>
      <w:lvlJc w:val="left"/>
      <w:pPr>
        <w:ind w:left="1635" w:hanging="114"/>
      </w:pPr>
      <w:rPr>
        <w:rFonts w:hint="default"/>
        <w:lang w:val="en-GB" w:eastAsia="en-GB" w:bidi="en-GB"/>
      </w:rPr>
    </w:lvl>
  </w:abstractNum>
  <w:abstractNum w:abstractNumId="23" w15:restartNumberingAfterBreak="0">
    <w:nsid w:val="74262B2C"/>
    <w:multiLevelType w:val="hybridMultilevel"/>
    <w:tmpl w:val="DCA2BBF2"/>
    <w:lvl w:ilvl="0" w:tplc="DF22B7B6">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697885EC">
      <w:numFmt w:val="bullet"/>
      <w:lvlText w:val="•"/>
      <w:lvlJc w:val="left"/>
      <w:pPr>
        <w:ind w:left="449" w:hanging="114"/>
      </w:pPr>
      <w:rPr>
        <w:rFonts w:hint="default"/>
        <w:lang w:val="en-GB" w:eastAsia="en-GB" w:bidi="en-GB"/>
      </w:rPr>
    </w:lvl>
    <w:lvl w:ilvl="2" w:tplc="127A341A">
      <w:numFmt w:val="bullet"/>
      <w:lvlText w:val="•"/>
      <w:lvlJc w:val="left"/>
      <w:pPr>
        <w:ind w:left="618" w:hanging="114"/>
      </w:pPr>
      <w:rPr>
        <w:rFonts w:hint="default"/>
        <w:lang w:val="en-GB" w:eastAsia="en-GB" w:bidi="en-GB"/>
      </w:rPr>
    </w:lvl>
    <w:lvl w:ilvl="3" w:tplc="55203132">
      <w:numFmt w:val="bullet"/>
      <w:lvlText w:val="•"/>
      <w:lvlJc w:val="left"/>
      <w:pPr>
        <w:ind w:left="788" w:hanging="114"/>
      </w:pPr>
      <w:rPr>
        <w:rFonts w:hint="default"/>
        <w:lang w:val="en-GB" w:eastAsia="en-GB" w:bidi="en-GB"/>
      </w:rPr>
    </w:lvl>
    <w:lvl w:ilvl="4" w:tplc="BE3EF752">
      <w:numFmt w:val="bullet"/>
      <w:lvlText w:val="•"/>
      <w:lvlJc w:val="left"/>
      <w:pPr>
        <w:ind w:left="957" w:hanging="114"/>
      </w:pPr>
      <w:rPr>
        <w:rFonts w:hint="default"/>
        <w:lang w:val="en-GB" w:eastAsia="en-GB" w:bidi="en-GB"/>
      </w:rPr>
    </w:lvl>
    <w:lvl w:ilvl="5" w:tplc="CF4419BC">
      <w:numFmt w:val="bullet"/>
      <w:lvlText w:val="•"/>
      <w:lvlJc w:val="left"/>
      <w:pPr>
        <w:ind w:left="1127" w:hanging="114"/>
      </w:pPr>
      <w:rPr>
        <w:rFonts w:hint="default"/>
        <w:lang w:val="en-GB" w:eastAsia="en-GB" w:bidi="en-GB"/>
      </w:rPr>
    </w:lvl>
    <w:lvl w:ilvl="6" w:tplc="A7E699BE">
      <w:numFmt w:val="bullet"/>
      <w:lvlText w:val="•"/>
      <w:lvlJc w:val="left"/>
      <w:pPr>
        <w:ind w:left="1296" w:hanging="114"/>
      </w:pPr>
      <w:rPr>
        <w:rFonts w:hint="default"/>
        <w:lang w:val="en-GB" w:eastAsia="en-GB" w:bidi="en-GB"/>
      </w:rPr>
    </w:lvl>
    <w:lvl w:ilvl="7" w:tplc="A7725EF8">
      <w:numFmt w:val="bullet"/>
      <w:lvlText w:val="•"/>
      <w:lvlJc w:val="left"/>
      <w:pPr>
        <w:ind w:left="1465" w:hanging="114"/>
      </w:pPr>
      <w:rPr>
        <w:rFonts w:hint="default"/>
        <w:lang w:val="en-GB" w:eastAsia="en-GB" w:bidi="en-GB"/>
      </w:rPr>
    </w:lvl>
    <w:lvl w:ilvl="8" w:tplc="B120A252">
      <w:numFmt w:val="bullet"/>
      <w:lvlText w:val="•"/>
      <w:lvlJc w:val="left"/>
      <w:pPr>
        <w:ind w:left="1635" w:hanging="114"/>
      </w:pPr>
      <w:rPr>
        <w:rFonts w:hint="default"/>
        <w:lang w:val="en-GB" w:eastAsia="en-GB" w:bidi="en-GB"/>
      </w:rPr>
    </w:lvl>
  </w:abstractNum>
  <w:abstractNum w:abstractNumId="24" w15:restartNumberingAfterBreak="0">
    <w:nsid w:val="76AB4D36"/>
    <w:multiLevelType w:val="hybridMultilevel"/>
    <w:tmpl w:val="C08EA9F2"/>
    <w:lvl w:ilvl="0" w:tplc="4FFCD918">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14A66E88">
      <w:numFmt w:val="bullet"/>
      <w:lvlText w:val="•"/>
      <w:lvlJc w:val="left"/>
      <w:pPr>
        <w:ind w:left="449" w:hanging="114"/>
      </w:pPr>
      <w:rPr>
        <w:rFonts w:hint="default"/>
        <w:lang w:val="en-GB" w:eastAsia="en-GB" w:bidi="en-GB"/>
      </w:rPr>
    </w:lvl>
    <w:lvl w:ilvl="2" w:tplc="CDA48FDE">
      <w:numFmt w:val="bullet"/>
      <w:lvlText w:val="•"/>
      <w:lvlJc w:val="left"/>
      <w:pPr>
        <w:ind w:left="618" w:hanging="114"/>
      </w:pPr>
      <w:rPr>
        <w:rFonts w:hint="default"/>
        <w:lang w:val="en-GB" w:eastAsia="en-GB" w:bidi="en-GB"/>
      </w:rPr>
    </w:lvl>
    <w:lvl w:ilvl="3" w:tplc="AB928D78">
      <w:numFmt w:val="bullet"/>
      <w:lvlText w:val="•"/>
      <w:lvlJc w:val="left"/>
      <w:pPr>
        <w:ind w:left="788" w:hanging="114"/>
      </w:pPr>
      <w:rPr>
        <w:rFonts w:hint="default"/>
        <w:lang w:val="en-GB" w:eastAsia="en-GB" w:bidi="en-GB"/>
      </w:rPr>
    </w:lvl>
    <w:lvl w:ilvl="4" w:tplc="C8781932">
      <w:numFmt w:val="bullet"/>
      <w:lvlText w:val="•"/>
      <w:lvlJc w:val="left"/>
      <w:pPr>
        <w:ind w:left="957" w:hanging="114"/>
      </w:pPr>
      <w:rPr>
        <w:rFonts w:hint="default"/>
        <w:lang w:val="en-GB" w:eastAsia="en-GB" w:bidi="en-GB"/>
      </w:rPr>
    </w:lvl>
    <w:lvl w:ilvl="5" w:tplc="D7A6AFEE">
      <w:numFmt w:val="bullet"/>
      <w:lvlText w:val="•"/>
      <w:lvlJc w:val="left"/>
      <w:pPr>
        <w:ind w:left="1127" w:hanging="114"/>
      </w:pPr>
      <w:rPr>
        <w:rFonts w:hint="default"/>
        <w:lang w:val="en-GB" w:eastAsia="en-GB" w:bidi="en-GB"/>
      </w:rPr>
    </w:lvl>
    <w:lvl w:ilvl="6" w:tplc="C6BCB022">
      <w:numFmt w:val="bullet"/>
      <w:lvlText w:val="•"/>
      <w:lvlJc w:val="left"/>
      <w:pPr>
        <w:ind w:left="1296" w:hanging="114"/>
      </w:pPr>
      <w:rPr>
        <w:rFonts w:hint="default"/>
        <w:lang w:val="en-GB" w:eastAsia="en-GB" w:bidi="en-GB"/>
      </w:rPr>
    </w:lvl>
    <w:lvl w:ilvl="7" w:tplc="8C2CDB66">
      <w:numFmt w:val="bullet"/>
      <w:lvlText w:val="•"/>
      <w:lvlJc w:val="left"/>
      <w:pPr>
        <w:ind w:left="1465" w:hanging="114"/>
      </w:pPr>
      <w:rPr>
        <w:rFonts w:hint="default"/>
        <w:lang w:val="en-GB" w:eastAsia="en-GB" w:bidi="en-GB"/>
      </w:rPr>
    </w:lvl>
    <w:lvl w:ilvl="8" w:tplc="8538513E">
      <w:numFmt w:val="bullet"/>
      <w:lvlText w:val="•"/>
      <w:lvlJc w:val="left"/>
      <w:pPr>
        <w:ind w:left="1635" w:hanging="114"/>
      </w:pPr>
      <w:rPr>
        <w:rFonts w:hint="default"/>
        <w:lang w:val="en-GB" w:eastAsia="en-GB" w:bidi="en-GB"/>
      </w:rPr>
    </w:lvl>
  </w:abstractNum>
  <w:abstractNum w:abstractNumId="25" w15:restartNumberingAfterBreak="0">
    <w:nsid w:val="76E04898"/>
    <w:multiLevelType w:val="hybridMultilevel"/>
    <w:tmpl w:val="6C686B48"/>
    <w:lvl w:ilvl="0" w:tplc="3438A3E4">
      <w:numFmt w:val="bullet"/>
      <w:lvlText w:val="•"/>
      <w:lvlJc w:val="left"/>
      <w:pPr>
        <w:ind w:left="283" w:hanging="114"/>
      </w:pPr>
      <w:rPr>
        <w:rFonts w:ascii="Open Sans" w:eastAsia="Open Sans" w:hAnsi="Open Sans" w:cs="Open Sans" w:hint="default"/>
        <w:color w:val="323031"/>
        <w:w w:val="100"/>
        <w:sz w:val="20"/>
        <w:szCs w:val="20"/>
        <w:lang w:val="en-GB" w:eastAsia="en-GB" w:bidi="en-GB"/>
      </w:rPr>
    </w:lvl>
    <w:lvl w:ilvl="1" w:tplc="FD4CD056">
      <w:numFmt w:val="bullet"/>
      <w:lvlText w:val="•"/>
      <w:lvlJc w:val="left"/>
      <w:pPr>
        <w:ind w:left="449" w:hanging="114"/>
      </w:pPr>
      <w:rPr>
        <w:rFonts w:hint="default"/>
        <w:lang w:val="en-GB" w:eastAsia="en-GB" w:bidi="en-GB"/>
      </w:rPr>
    </w:lvl>
    <w:lvl w:ilvl="2" w:tplc="225A3536">
      <w:numFmt w:val="bullet"/>
      <w:lvlText w:val="•"/>
      <w:lvlJc w:val="left"/>
      <w:pPr>
        <w:ind w:left="618" w:hanging="114"/>
      </w:pPr>
      <w:rPr>
        <w:rFonts w:hint="default"/>
        <w:lang w:val="en-GB" w:eastAsia="en-GB" w:bidi="en-GB"/>
      </w:rPr>
    </w:lvl>
    <w:lvl w:ilvl="3" w:tplc="C930D400">
      <w:numFmt w:val="bullet"/>
      <w:lvlText w:val="•"/>
      <w:lvlJc w:val="left"/>
      <w:pPr>
        <w:ind w:left="788" w:hanging="114"/>
      </w:pPr>
      <w:rPr>
        <w:rFonts w:hint="default"/>
        <w:lang w:val="en-GB" w:eastAsia="en-GB" w:bidi="en-GB"/>
      </w:rPr>
    </w:lvl>
    <w:lvl w:ilvl="4" w:tplc="BB78A4C4">
      <w:numFmt w:val="bullet"/>
      <w:lvlText w:val="•"/>
      <w:lvlJc w:val="left"/>
      <w:pPr>
        <w:ind w:left="957" w:hanging="114"/>
      </w:pPr>
      <w:rPr>
        <w:rFonts w:hint="default"/>
        <w:lang w:val="en-GB" w:eastAsia="en-GB" w:bidi="en-GB"/>
      </w:rPr>
    </w:lvl>
    <w:lvl w:ilvl="5" w:tplc="939435FC">
      <w:numFmt w:val="bullet"/>
      <w:lvlText w:val="•"/>
      <w:lvlJc w:val="left"/>
      <w:pPr>
        <w:ind w:left="1127" w:hanging="114"/>
      </w:pPr>
      <w:rPr>
        <w:rFonts w:hint="default"/>
        <w:lang w:val="en-GB" w:eastAsia="en-GB" w:bidi="en-GB"/>
      </w:rPr>
    </w:lvl>
    <w:lvl w:ilvl="6" w:tplc="7354E74E">
      <w:numFmt w:val="bullet"/>
      <w:lvlText w:val="•"/>
      <w:lvlJc w:val="left"/>
      <w:pPr>
        <w:ind w:left="1296" w:hanging="114"/>
      </w:pPr>
      <w:rPr>
        <w:rFonts w:hint="default"/>
        <w:lang w:val="en-GB" w:eastAsia="en-GB" w:bidi="en-GB"/>
      </w:rPr>
    </w:lvl>
    <w:lvl w:ilvl="7" w:tplc="4ECE9592">
      <w:numFmt w:val="bullet"/>
      <w:lvlText w:val="•"/>
      <w:lvlJc w:val="left"/>
      <w:pPr>
        <w:ind w:left="1465" w:hanging="114"/>
      </w:pPr>
      <w:rPr>
        <w:rFonts w:hint="default"/>
        <w:lang w:val="en-GB" w:eastAsia="en-GB" w:bidi="en-GB"/>
      </w:rPr>
    </w:lvl>
    <w:lvl w:ilvl="8" w:tplc="A04274B4">
      <w:numFmt w:val="bullet"/>
      <w:lvlText w:val="•"/>
      <w:lvlJc w:val="left"/>
      <w:pPr>
        <w:ind w:left="1635" w:hanging="114"/>
      </w:pPr>
      <w:rPr>
        <w:rFonts w:hint="default"/>
        <w:lang w:val="en-GB" w:eastAsia="en-GB" w:bidi="en-GB"/>
      </w:rPr>
    </w:lvl>
  </w:abstractNum>
  <w:abstractNum w:abstractNumId="26" w15:restartNumberingAfterBreak="0">
    <w:nsid w:val="77F71E95"/>
    <w:multiLevelType w:val="hybridMultilevel"/>
    <w:tmpl w:val="CC80EB32"/>
    <w:lvl w:ilvl="0" w:tplc="8F30A4F4">
      <w:numFmt w:val="bullet"/>
      <w:lvlText w:val="•"/>
      <w:lvlJc w:val="left"/>
      <w:pPr>
        <w:ind w:left="284" w:hanging="114"/>
      </w:pPr>
      <w:rPr>
        <w:rFonts w:ascii="Open Sans" w:eastAsia="Open Sans" w:hAnsi="Open Sans" w:cs="Open Sans" w:hint="default"/>
        <w:color w:val="323031"/>
        <w:w w:val="100"/>
        <w:sz w:val="20"/>
        <w:szCs w:val="20"/>
        <w:lang w:val="en-GB" w:eastAsia="en-GB" w:bidi="en-GB"/>
      </w:rPr>
    </w:lvl>
    <w:lvl w:ilvl="1" w:tplc="A3BAA240">
      <w:numFmt w:val="bullet"/>
      <w:lvlText w:val="•"/>
      <w:lvlJc w:val="left"/>
      <w:pPr>
        <w:ind w:left="765" w:hanging="114"/>
      </w:pPr>
      <w:rPr>
        <w:rFonts w:hint="default"/>
        <w:lang w:val="en-GB" w:eastAsia="en-GB" w:bidi="en-GB"/>
      </w:rPr>
    </w:lvl>
    <w:lvl w:ilvl="2" w:tplc="0C300048">
      <w:numFmt w:val="bullet"/>
      <w:lvlText w:val="•"/>
      <w:lvlJc w:val="left"/>
      <w:pPr>
        <w:ind w:left="1250" w:hanging="114"/>
      </w:pPr>
      <w:rPr>
        <w:rFonts w:hint="default"/>
        <w:lang w:val="en-GB" w:eastAsia="en-GB" w:bidi="en-GB"/>
      </w:rPr>
    </w:lvl>
    <w:lvl w:ilvl="3" w:tplc="22C439F2">
      <w:numFmt w:val="bullet"/>
      <w:lvlText w:val="•"/>
      <w:lvlJc w:val="left"/>
      <w:pPr>
        <w:ind w:left="1735" w:hanging="114"/>
      </w:pPr>
      <w:rPr>
        <w:rFonts w:hint="default"/>
        <w:lang w:val="en-GB" w:eastAsia="en-GB" w:bidi="en-GB"/>
      </w:rPr>
    </w:lvl>
    <w:lvl w:ilvl="4" w:tplc="5C14EDC4">
      <w:numFmt w:val="bullet"/>
      <w:lvlText w:val="•"/>
      <w:lvlJc w:val="left"/>
      <w:pPr>
        <w:ind w:left="2221" w:hanging="114"/>
      </w:pPr>
      <w:rPr>
        <w:rFonts w:hint="default"/>
        <w:lang w:val="en-GB" w:eastAsia="en-GB" w:bidi="en-GB"/>
      </w:rPr>
    </w:lvl>
    <w:lvl w:ilvl="5" w:tplc="35489CCC">
      <w:numFmt w:val="bullet"/>
      <w:lvlText w:val="•"/>
      <w:lvlJc w:val="left"/>
      <w:pPr>
        <w:ind w:left="2706" w:hanging="114"/>
      </w:pPr>
      <w:rPr>
        <w:rFonts w:hint="default"/>
        <w:lang w:val="en-GB" w:eastAsia="en-GB" w:bidi="en-GB"/>
      </w:rPr>
    </w:lvl>
    <w:lvl w:ilvl="6" w:tplc="B0427F0E">
      <w:numFmt w:val="bullet"/>
      <w:lvlText w:val="•"/>
      <w:lvlJc w:val="left"/>
      <w:pPr>
        <w:ind w:left="3191" w:hanging="114"/>
      </w:pPr>
      <w:rPr>
        <w:rFonts w:hint="default"/>
        <w:lang w:val="en-GB" w:eastAsia="en-GB" w:bidi="en-GB"/>
      </w:rPr>
    </w:lvl>
    <w:lvl w:ilvl="7" w:tplc="DA3CD4B2">
      <w:numFmt w:val="bullet"/>
      <w:lvlText w:val="•"/>
      <w:lvlJc w:val="left"/>
      <w:pPr>
        <w:ind w:left="3677" w:hanging="114"/>
      </w:pPr>
      <w:rPr>
        <w:rFonts w:hint="default"/>
        <w:lang w:val="en-GB" w:eastAsia="en-GB" w:bidi="en-GB"/>
      </w:rPr>
    </w:lvl>
    <w:lvl w:ilvl="8" w:tplc="55369372">
      <w:numFmt w:val="bullet"/>
      <w:lvlText w:val="•"/>
      <w:lvlJc w:val="left"/>
      <w:pPr>
        <w:ind w:left="4162" w:hanging="114"/>
      </w:pPr>
      <w:rPr>
        <w:rFonts w:hint="default"/>
        <w:lang w:val="en-GB" w:eastAsia="en-GB" w:bidi="en-GB"/>
      </w:rPr>
    </w:lvl>
  </w:abstractNum>
  <w:num w:numId="1">
    <w:abstractNumId w:val="20"/>
  </w:num>
  <w:num w:numId="2">
    <w:abstractNumId w:val="5"/>
  </w:num>
  <w:num w:numId="3">
    <w:abstractNumId w:val="17"/>
  </w:num>
  <w:num w:numId="4">
    <w:abstractNumId w:val="0"/>
  </w:num>
  <w:num w:numId="5">
    <w:abstractNumId w:val="12"/>
  </w:num>
  <w:num w:numId="6">
    <w:abstractNumId w:val="16"/>
  </w:num>
  <w:num w:numId="7">
    <w:abstractNumId w:val="3"/>
  </w:num>
  <w:num w:numId="8">
    <w:abstractNumId w:val="7"/>
  </w:num>
  <w:num w:numId="9">
    <w:abstractNumId w:val="1"/>
  </w:num>
  <w:num w:numId="10">
    <w:abstractNumId w:val="22"/>
  </w:num>
  <w:num w:numId="11">
    <w:abstractNumId w:val="24"/>
  </w:num>
  <w:num w:numId="12">
    <w:abstractNumId w:val="9"/>
  </w:num>
  <w:num w:numId="13">
    <w:abstractNumId w:val="19"/>
  </w:num>
  <w:num w:numId="14">
    <w:abstractNumId w:val="6"/>
  </w:num>
  <w:num w:numId="15">
    <w:abstractNumId w:val="18"/>
  </w:num>
  <w:num w:numId="16">
    <w:abstractNumId w:val="4"/>
  </w:num>
  <w:num w:numId="17">
    <w:abstractNumId w:val="10"/>
  </w:num>
  <w:num w:numId="18">
    <w:abstractNumId w:val="26"/>
  </w:num>
  <w:num w:numId="19">
    <w:abstractNumId w:val="23"/>
  </w:num>
  <w:num w:numId="20">
    <w:abstractNumId w:val="15"/>
  </w:num>
  <w:num w:numId="21">
    <w:abstractNumId w:val="8"/>
  </w:num>
  <w:num w:numId="22">
    <w:abstractNumId w:val="13"/>
  </w:num>
  <w:num w:numId="23">
    <w:abstractNumId w:val="21"/>
  </w:num>
  <w:num w:numId="24">
    <w:abstractNumId w:val="2"/>
  </w:num>
  <w:num w:numId="25">
    <w:abstractNumId w:val="11"/>
  </w:num>
  <w:num w:numId="26">
    <w:abstractNumId w:val="2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F67B6"/>
    <w:rsid w:val="004B2D6E"/>
    <w:rsid w:val="009F67B6"/>
    <w:rsid w:val="00D002F7"/>
    <w:rsid w:val="00DC58A5"/>
    <w:rsid w:val="00E002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63276BD6"/>
  <w15:docId w15:val="{E7309826-DEA5-43D7-9D14-89881006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Open Sans" w:eastAsia="Open Sans" w:hAnsi="Open Sans" w:cs="Open Sans"/>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8A5"/>
    <w:pPr>
      <w:tabs>
        <w:tab w:val="center" w:pos="4513"/>
        <w:tab w:val="right" w:pos="9026"/>
      </w:tabs>
    </w:pPr>
  </w:style>
  <w:style w:type="character" w:customStyle="1" w:styleId="HeaderChar">
    <w:name w:val="Header Char"/>
    <w:basedOn w:val="DefaultParagraphFont"/>
    <w:link w:val="Header"/>
    <w:uiPriority w:val="99"/>
    <w:rsid w:val="00DC58A5"/>
    <w:rPr>
      <w:rFonts w:ascii="Open Sans" w:eastAsia="Open Sans" w:hAnsi="Open Sans" w:cs="Open Sans"/>
      <w:lang w:val="en-GB" w:eastAsia="en-GB" w:bidi="en-GB"/>
    </w:rPr>
  </w:style>
  <w:style w:type="paragraph" w:styleId="Footer">
    <w:name w:val="footer"/>
    <w:basedOn w:val="Normal"/>
    <w:link w:val="FooterChar"/>
    <w:uiPriority w:val="99"/>
    <w:unhideWhenUsed/>
    <w:rsid w:val="00DC58A5"/>
    <w:pPr>
      <w:tabs>
        <w:tab w:val="center" w:pos="4513"/>
        <w:tab w:val="right" w:pos="9026"/>
      </w:tabs>
    </w:pPr>
  </w:style>
  <w:style w:type="character" w:customStyle="1" w:styleId="FooterChar">
    <w:name w:val="Footer Char"/>
    <w:basedOn w:val="DefaultParagraphFont"/>
    <w:link w:val="Footer"/>
    <w:uiPriority w:val="99"/>
    <w:rsid w:val="00DC58A5"/>
    <w:rPr>
      <w:rFonts w:ascii="Open Sans" w:eastAsia="Open Sans" w:hAnsi="Open Sans" w:cs="Open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Joe Robertshaw</cp:lastModifiedBy>
  <cp:revision>4</cp:revision>
  <dcterms:created xsi:type="dcterms:W3CDTF">2019-06-12T14:17:00Z</dcterms:created>
  <dcterms:modified xsi:type="dcterms:W3CDTF">2019-06-14T13:50:00Z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Creator">
    <vt:lpwstr>Adobe InDesign CC 13.0 (Windows)</vt:lpwstr>
  </property>
  <property fmtid="{D5CDD505-2E9C-101B-9397-08002B2CF9AE}" pid="4" name="LastSaved">
    <vt:filetime>2019-06-12T00:00:00Z</vt:filetime>
  </property>
</Properties>
</file>